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14AF7" w14:textId="2266A0AA" w:rsidR="0053350F" w:rsidRPr="000959FF" w:rsidRDefault="0053350F" w:rsidP="000959FF">
      <w:pPr>
        <w:pStyle w:val="Heading2"/>
        <w:pBdr>
          <w:bottom w:val="single" w:sz="4" w:space="1" w:color="auto"/>
        </w:pBdr>
        <w:rPr>
          <w:rFonts w:ascii="Georgia" w:hAnsi="Georgia"/>
          <w:color w:val="002060"/>
          <w:sz w:val="52"/>
        </w:rPr>
      </w:pPr>
      <w:r w:rsidRPr="000959FF">
        <w:rPr>
          <w:rFonts w:ascii="Georgia" w:hAnsi="Georgia"/>
          <w:noProof/>
          <w:color w:val="002060"/>
          <w:sz w:val="52"/>
          <w:lang w:eastAsia="en-GB"/>
        </w:rPr>
        <w:drawing>
          <wp:anchor distT="0" distB="0" distL="114300" distR="114300" simplePos="0" relativeHeight="251661312" behindDoc="0" locked="0" layoutInCell="1" allowOverlap="1" wp14:anchorId="45CBE5A7" wp14:editId="774CF988">
            <wp:simplePos x="0" y="0"/>
            <wp:positionH relativeFrom="column">
              <wp:posOffset>8063230</wp:posOffset>
            </wp:positionH>
            <wp:positionV relativeFrom="paragraph">
              <wp:posOffset>-1116280</wp:posOffset>
            </wp:positionV>
            <wp:extent cx="1714500" cy="1200150"/>
            <wp:effectExtent l="0" t="0" r="0" b="0"/>
            <wp:wrapSquare wrapText="bothSides"/>
            <wp:docPr id="1" name="Picture 1" descr="ico_master_blue_rg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_master_blue_rgb_"/>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0" cy="12001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F97ACA">
        <w:rPr>
          <w:rFonts w:ascii="Georgia" w:hAnsi="Georgia"/>
          <w:color w:val="002060"/>
          <w:sz w:val="52"/>
        </w:rPr>
        <w:t>eHub</w:t>
      </w:r>
      <w:proofErr w:type="spellEnd"/>
      <w:r w:rsidR="00F97ACA">
        <w:rPr>
          <w:rFonts w:ascii="Georgia" w:hAnsi="Georgia"/>
          <w:color w:val="002060"/>
          <w:sz w:val="52"/>
        </w:rPr>
        <w:t xml:space="preserve"> </w:t>
      </w:r>
      <w:r w:rsidRPr="000959FF">
        <w:rPr>
          <w:rFonts w:ascii="Georgia" w:hAnsi="Georgia"/>
          <w:color w:val="002060"/>
          <w:sz w:val="52"/>
        </w:rPr>
        <w:t>DPIA template</w:t>
      </w:r>
    </w:p>
    <w:p w14:paraId="4835AFD6" w14:textId="77777777" w:rsidR="00F77DFB" w:rsidRPr="000959FF" w:rsidRDefault="00F77DFB" w:rsidP="00F77DFB">
      <w:pPr>
        <w:rPr>
          <w:b/>
          <w:lang w:val="en-US"/>
        </w:rPr>
      </w:pPr>
    </w:p>
    <w:p w14:paraId="75404FE3" w14:textId="77777777" w:rsidR="00F97ACA" w:rsidRPr="00F97ACA" w:rsidRDefault="00F97ACA" w:rsidP="00F97ACA">
      <w:pPr>
        <w:spacing w:line="276" w:lineRule="auto"/>
        <w:rPr>
          <w:b/>
          <w:szCs w:val="23"/>
          <w:highlight w:val="yellow"/>
        </w:rPr>
      </w:pPr>
      <w:r w:rsidRPr="00F97ACA">
        <w:rPr>
          <w:b/>
          <w:szCs w:val="23"/>
          <w:highlight w:val="yellow"/>
        </w:rPr>
        <w:t>Important Notes</w:t>
      </w:r>
    </w:p>
    <w:p w14:paraId="4EA770DE" w14:textId="77777777" w:rsidR="00251E80" w:rsidRPr="00F97ACA" w:rsidRDefault="00251E80" w:rsidP="00204F3B">
      <w:pPr>
        <w:rPr>
          <w:highlight w:val="yellow"/>
          <w:lang w:val="en-US"/>
        </w:rPr>
      </w:pPr>
    </w:p>
    <w:p w14:paraId="08A1E379" w14:textId="6D460161" w:rsidR="00251E80" w:rsidRPr="00F97ACA" w:rsidRDefault="0039281F" w:rsidP="0053350F">
      <w:pPr>
        <w:rPr>
          <w:szCs w:val="23"/>
          <w:highlight w:val="yellow"/>
          <w:lang w:val="en-US"/>
        </w:rPr>
      </w:pPr>
      <w:r w:rsidRPr="00F97ACA">
        <w:rPr>
          <w:highlight w:val="yellow"/>
        </w:rPr>
        <w:t xml:space="preserve">This </w:t>
      </w:r>
      <w:r w:rsidR="0053350F" w:rsidRPr="00F97ACA">
        <w:rPr>
          <w:highlight w:val="yellow"/>
        </w:rPr>
        <w:t xml:space="preserve">template is an </w:t>
      </w:r>
      <w:r w:rsidR="0053350F" w:rsidRPr="00F97ACA">
        <w:rPr>
          <w:szCs w:val="23"/>
          <w:highlight w:val="yellow"/>
        </w:rPr>
        <w:t xml:space="preserve">example of how you can record your DPIA process and outcome. It follows the process set out in </w:t>
      </w:r>
      <w:r w:rsidR="00F97ACA" w:rsidRPr="00F97ACA">
        <w:rPr>
          <w:szCs w:val="23"/>
          <w:highlight w:val="yellow"/>
        </w:rPr>
        <w:t xml:space="preserve">the ICO’s </w:t>
      </w:r>
      <w:r w:rsidR="0053350F" w:rsidRPr="00F97ACA">
        <w:rPr>
          <w:szCs w:val="23"/>
          <w:highlight w:val="yellow"/>
        </w:rPr>
        <w:t>DPIA guidance, and should be read alongside that guidance and the</w:t>
      </w:r>
      <w:r w:rsidR="0053350F" w:rsidRPr="00F97ACA">
        <w:rPr>
          <w:szCs w:val="23"/>
          <w:highlight w:val="yellow"/>
          <w:lang w:val="en-US"/>
        </w:rPr>
        <w:t xml:space="preserve"> </w:t>
      </w:r>
      <w:hyperlink r:id="rId14" w:history="1">
        <w:r w:rsidR="0053350F" w:rsidRPr="00F97ACA">
          <w:rPr>
            <w:rStyle w:val="Hyperlink"/>
            <w:szCs w:val="23"/>
            <w:highlight w:val="yellow"/>
          </w:rPr>
          <w:t>Criteria for an acceptable DPIA</w:t>
        </w:r>
      </w:hyperlink>
      <w:r w:rsidR="0053350F" w:rsidRPr="00F97ACA">
        <w:rPr>
          <w:szCs w:val="23"/>
          <w:highlight w:val="yellow"/>
        </w:rPr>
        <w:t xml:space="preserve"> set out in European guidelines</w:t>
      </w:r>
      <w:r w:rsidR="0053350F" w:rsidRPr="00F97ACA">
        <w:rPr>
          <w:szCs w:val="23"/>
          <w:highlight w:val="yellow"/>
          <w:lang w:val="en-US"/>
        </w:rPr>
        <w:t xml:space="preserve"> on DPIAs.</w:t>
      </w:r>
      <w:r w:rsidRPr="00F97ACA">
        <w:rPr>
          <w:szCs w:val="23"/>
          <w:highlight w:val="yellow"/>
          <w:lang w:val="en-US"/>
        </w:rPr>
        <w:t xml:space="preserve"> </w:t>
      </w:r>
    </w:p>
    <w:p w14:paraId="45A03EDF" w14:textId="77777777" w:rsidR="00511C53" w:rsidRPr="00F97ACA" w:rsidRDefault="00511C53" w:rsidP="0053350F">
      <w:pPr>
        <w:rPr>
          <w:szCs w:val="23"/>
          <w:highlight w:val="yellow"/>
          <w:lang w:val="en-US"/>
        </w:rPr>
      </w:pPr>
    </w:p>
    <w:p w14:paraId="2F98C768" w14:textId="3D48B04D" w:rsidR="00511C53" w:rsidRDefault="00511C53" w:rsidP="0053350F">
      <w:pPr>
        <w:rPr>
          <w:szCs w:val="23"/>
          <w:highlight w:val="yellow"/>
          <w:lang w:val="en-US"/>
        </w:rPr>
      </w:pPr>
      <w:r w:rsidRPr="00F97ACA">
        <w:rPr>
          <w:szCs w:val="23"/>
          <w:highlight w:val="yellow"/>
          <w:lang w:val="en-US"/>
        </w:rPr>
        <w:t xml:space="preserve">You should start to fill out the template at the start of any major project involving the use of personal data, or if you are making a significant change to an existing process. The </w:t>
      </w:r>
      <w:r w:rsidR="0048248F" w:rsidRPr="00F97ACA">
        <w:rPr>
          <w:szCs w:val="23"/>
          <w:highlight w:val="yellow"/>
          <w:lang w:val="en-US"/>
        </w:rPr>
        <w:t xml:space="preserve">final </w:t>
      </w:r>
      <w:r w:rsidRPr="00F97ACA">
        <w:rPr>
          <w:szCs w:val="23"/>
          <w:highlight w:val="yellow"/>
          <w:lang w:val="en-US"/>
        </w:rPr>
        <w:t xml:space="preserve">outcomes should be integrated </w:t>
      </w:r>
      <w:r w:rsidR="0048248F" w:rsidRPr="00F97ACA">
        <w:rPr>
          <w:szCs w:val="23"/>
          <w:highlight w:val="yellow"/>
          <w:lang w:val="en-US"/>
        </w:rPr>
        <w:t xml:space="preserve">back </w:t>
      </w:r>
      <w:r w:rsidRPr="00F97ACA">
        <w:rPr>
          <w:szCs w:val="23"/>
          <w:highlight w:val="yellow"/>
          <w:lang w:val="en-US"/>
        </w:rPr>
        <w:t>into your project plan.</w:t>
      </w:r>
    </w:p>
    <w:p w14:paraId="28A05D1B" w14:textId="77777777" w:rsidR="004F3FF6" w:rsidRPr="00F97ACA" w:rsidRDefault="004F3FF6" w:rsidP="0053350F">
      <w:pPr>
        <w:rPr>
          <w:szCs w:val="23"/>
          <w:highlight w:val="yellow"/>
          <w:lang w:val="en-US"/>
        </w:rPr>
      </w:pPr>
    </w:p>
    <w:p w14:paraId="02BA0B2F" w14:textId="1BE235A2" w:rsidR="00F97ACA" w:rsidRPr="00F97ACA" w:rsidRDefault="00F97ACA" w:rsidP="00F97ACA">
      <w:pPr>
        <w:spacing w:line="276" w:lineRule="auto"/>
        <w:rPr>
          <w:bCs/>
          <w:szCs w:val="23"/>
          <w:highlight w:val="yellow"/>
        </w:rPr>
      </w:pPr>
      <w:r w:rsidRPr="00F97ACA">
        <w:rPr>
          <w:bCs/>
          <w:szCs w:val="23"/>
          <w:highlight w:val="yellow"/>
        </w:rPr>
        <w:t xml:space="preserve">As a data controller it is your responsibility to produce a Data Privacy Impact </w:t>
      </w:r>
      <w:r w:rsidR="004F3FF6" w:rsidRPr="00F97ACA">
        <w:rPr>
          <w:bCs/>
          <w:szCs w:val="23"/>
          <w:highlight w:val="yellow"/>
        </w:rPr>
        <w:t>Assessment</w:t>
      </w:r>
      <w:r w:rsidRPr="00F97ACA">
        <w:rPr>
          <w:bCs/>
          <w:szCs w:val="23"/>
          <w:highlight w:val="yellow"/>
        </w:rPr>
        <w:t xml:space="preserve"> and consider the risks of you</w:t>
      </w:r>
      <w:r>
        <w:rPr>
          <w:bCs/>
          <w:szCs w:val="23"/>
          <w:highlight w:val="yellow"/>
        </w:rPr>
        <w:t>r</w:t>
      </w:r>
      <w:r w:rsidRPr="00F97ACA">
        <w:rPr>
          <w:bCs/>
          <w:szCs w:val="23"/>
          <w:highlight w:val="yellow"/>
        </w:rPr>
        <w:t xml:space="preserve"> </w:t>
      </w:r>
      <w:proofErr w:type="gramStart"/>
      <w:r w:rsidRPr="00F97ACA">
        <w:rPr>
          <w:bCs/>
          <w:szCs w:val="23"/>
          <w:highlight w:val="yellow"/>
        </w:rPr>
        <w:t>particular project</w:t>
      </w:r>
      <w:proofErr w:type="gramEnd"/>
      <w:r w:rsidRPr="00F97ACA">
        <w:rPr>
          <w:bCs/>
          <w:szCs w:val="23"/>
          <w:highlight w:val="yellow"/>
        </w:rPr>
        <w:t xml:space="preserve">. </w:t>
      </w:r>
      <w:proofErr w:type="spellStart"/>
      <w:r w:rsidRPr="00F97ACA">
        <w:rPr>
          <w:bCs/>
          <w:szCs w:val="23"/>
          <w:highlight w:val="yellow"/>
        </w:rPr>
        <w:t>eHubs</w:t>
      </w:r>
      <w:proofErr w:type="spellEnd"/>
      <w:r w:rsidRPr="00F97ACA">
        <w:rPr>
          <w:bCs/>
          <w:szCs w:val="23"/>
          <w:highlight w:val="yellow"/>
        </w:rPr>
        <w:t xml:space="preserve"> are unique in the way they are constructed </w:t>
      </w:r>
      <w:r w:rsidR="004F3FF6">
        <w:rPr>
          <w:bCs/>
          <w:szCs w:val="23"/>
          <w:highlight w:val="yellow"/>
        </w:rPr>
        <w:t>s</w:t>
      </w:r>
      <w:r w:rsidRPr="00F97ACA">
        <w:rPr>
          <w:bCs/>
          <w:szCs w:val="23"/>
          <w:highlight w:val="yellow"/>
        </w:rPr>
        <w:t>o no one DPIA can cover ever</w:t>
      </w:r>
      <w:r w:rsidR="004F3FF6">
        <w:rPr>
          <w:bCs/>
          <w:szCs w:val="23"/>
          <w:highlight w:val="yellow"/>
        </w:rPr>
        <w:t>y</w:t>
      </w:r>
      <w:r w:rsidRPr="00F97ACA">
        <w:rPr>
          <w:bCs/>
          <w:szCs w:val="23"/>
          <w:highlight w:val="yellow"/>
        </w:rPr>
        <w:t xml:space="preserve"> form of </w:t>
      </w:r>
      <w:proofErr w:type="spellStart"/>
      <w:r w:rsidRPr="00F97ACA">
        <w:rPr>
          <w:bCs/>
          <w:szCs w:val="23"/>
          <w:highlight w:val="yellow"/>
        </w:rPr>
        <w:t>eHub</w:t>
      </w:r>
      <w:proofErr w:type="spellEnd"/>
      <w:r w:rsidRPr="00F97ACA">
        <w:rPr>
          <w:bCs/>
          <w:szCs w:val="23"/>
          <w:highlight w:val="yellow"/>
        </w:rPr>
        <w:t>.</w:t>
      </w:r>
    </w:p>
    <w:p w14:paraId="43C97324" w14:textId="364BCD96" w:rsidR="00F97ACA" w:rsidRPr="000959FF" w:rsidRDefault="00F97ACA" w:rsidP="00F97ACA">
      <w:pPr>
        <w:rPr>
          <w:szCs w:val="23"/>
          <w:lang w:val="en-US"/>
        </w:rPr>
      </w:pPr>
      <w:r w:rsidRPr="00F97ACA">
        <w:rPr>
          <w:bCs/>
          <w:szCs w:val="23"/>
          <w:highlight w:val="yellow"/>
        </w:rPr>
        <w:t>This is a basic start on some common themes to consider but your IG leads should complete this DPIA</w:t>
      </w:r>
    </w:p>
    <w:p w14:paraId="4C8DBD11" w14:textId="77777777" w:rsidR="00511C53" w:rsidRDefault="00511C53" w:rsidP="0053350F">
      <w:pPr>
        <w:rPr>
          <w:szCs w:val="23"/>
          <w:lang w:val="en-US"/>
        </w:rPr>
      </w:pPr>
    </w:p>
    <w:p w14:paraId="148BBD69" w14:textId="48ECD825" w:rsidR="00FF5EBD" w:rsidRDefault="00FF5EBD" w:rsidP="00FF5EBD">
      <w:pPr>
        <w:pStyle w:val="Heading1"/>
      </w:pPr>
      <w:r>
        <w:t>Submitting controller details</w:t>
      </w:r>
    </w:p>
    <w:tbl>
      <w:tblPr>
        <w:tblStyle w:val="TableGrid"/>
        <w:tblW w:w="0" w:type="auto"/>
        <w:tblLook w:val="04A0" w:firstRow="1" w:lastRow="0" w:firstColumn="1" w:lastColumn="0" w:noHBand="0" w:noVBand="1"/>
      </w:tblPr>
      <w:tblGrid>
        <w:gridCol w:w="4906"/>
        <w:gridCol w:w="4864"/>
      </w:tblGrid>
      <w:tr w:rsidR="00FF5EBD" w14:paraId="1090F3B5" w14:textId="77777777" w:rsidTr="00FF5EBD">
        <w:tc>
          <w:tcPr>
            <w:tcW w:w="4997" w:type="dxa"/>
          </w:tcPr>
          <w:p w14:paraId="386D277A" w14:textId="568A29AE" w:rsidR="00FF5EBD" w:rsidRPr="00FF5EBD" w:rsidRDefault="00FF5EBD" w:rsidP="0053350F">
            <w:pPr>
              <w:rPr>
                <w:rFonts w:ascii="Verdana" w:hAnsi="Verdana"/>
                <w:lang w:val="en-US"/>
              </w:rPr>
            </w:pPr>
            <w:r w:rsidRPr="00FF5EBD">
              <w:rPr>
                <w:rFonts w:ascii="Verdana" w:hAnsi="Verdana"/>
                <w:lang w:val="en-US"/>
              </w:rPr>
              <w:t>Name of controller</w:t>
            </w:r>
          </w:p>
        </w:tc>
        <w:tc>
          <w:tcPr>
            <w:tcW w:w="4997" w:type="dxa"/>
          </w:tcPr>
          <w:p w14:paraId="4E904AC3" w14:textId="77777777" w:rsidR="00FF5EBD" w:rsidRPr="00FF5EBD" w:rsidRDefault="00FF5EBD" w:rsidP="0053350F">
            <w:pPr>
              <w:rPr>
                <w:rFonts w:ascii="Verdana" w:hAnsi="Verdana"/>
                <w:lang w:val="en-US"/>
              </w:rPr>
            </w:pPr>
          </w:p>
        </w:tc>
      </w:tr>
      <w:tr w:rsidR="00FF5EBD" w14:paraId="10B3E05E" w14:textId="77777777" w:rsidTr="00FF5EBD">
        <w:tc>
          <w:tcPr>
            <w:tcW w:w="4997" w:type="dxa"/>
          </w:tcPr>
          <w:p w14:paraId="23E22A91" w14:textId="6C0D4B1F" w:rsidR="00FF5EBD" w:rsidRPr="00FF5EBD" w:rsidRDefault="00FF5EBD" w:rsidP="0053350F">
            <w:pPr>
              <w:rPr>
                <w:rFonts w:ascii="Verdana" w:hAnsi="Verdana"/>
                <w:lang w:val="en-US"/>
              </w:rPr>
            </w:pPr>
            <w:r w:rsidRPr="00FF5EBD">
              <w:rPr>
                <w:rFonts w:ascii="Verdana" w:hAnsi="Verdana"/>
                <w:lang w:val="en-US"/>
              </w:rPr>
              <w:t xml:space="preserve">Subject/title of DPO </w:t>
            </w:r>
          </w:p>
        </w:tc>
        <w:tc>
          <w:tcPr>
            <w:tcW w:w="4997" w:type="dxa"/>
          </w:tcPr>
          <w:p w14:paraId="3687BEEA" w14:textId="77777777" w:rsidR="00FF5EBD" w:rsidRPr="00FF5EBD" w:rsidRDefault="00FF5EBD" w:rsidP="0053350F">
            <w:pPr>
              <w:rPr>
                <w:rFonts w:ascii="Verdana" w:hAnsi="Verdana"/>
                <w:lang w:val="en-US"/>
              </w:rPr>
            </w:pPr>
          </w:p>
        </w:tc>
      </w:tr>
      <w:tr w:rsidR="00FF5EBD" w14:paraId="59618284" w14:textId="77777777" w:rsidTr="00FF5EBD">
        <w:tc>
          <w:tcPr>
            <w:tcW w:w="4997" w:type="dxa"/>
          </w:tcPr>
          <w:p w14:paraId="7F79AC95" w14:textId="77777777" w:rsidR="00FF5EBD" w:rsidRDefault="00FF5EBD" w:rsidP="0053350F">
            <w:pPr>
              <w:rPr>
                <w:rFonts w:ascii="Verdana" w:hAnsi="Verdana"/>
                <w:lang w:val="en-US"/>
              </w:rPr>
            </w:pPr>
            <w:r w:rsidRPr="00FF5EBD">
              <w:rPr>
                <w:rFonts w:ascii="Verdana" w:hAnsi="Verdana"/>
                <w:lang w:val="en-US"/>
              </w:rPr>
              <w:t xml:space="preserve">Name of controller contact /DPO </w:t>
            </w:r>
          </w:p>
          <w:p w14:paraId="73C9715B" w14:textId="79DEC2FE" w:rsidR="00FF5EBD" w:rsidRPr="00FF5EBD" w:rsidRDefault="00FF5EBD" w:rsidP="0053350F">
            <w:pPr>
              <w:rPr>
                <w:rFonts w:ascii="Verdana" w:hAnsi="Verdana"/>
                <w:lang w:val="en-US"/>
              </w:rPr>
            </w:pPr>
            <w:r w:rsidRPr="00FF5EBD">
              <w:rPr>
                <w:rFonts w:ascii="Verdana" w:hAnsi="Verdana"/>
                <w:lang w:val="en-US"/>
              </w:rPr>
              <w:t>(</w:t>
            </w:r>
            <w:proofErr w:type="gramStart"/>
            <w:r w:rsidRPr="00FF5EBD">
              <w:rPr>
                <w:rFonts w:ascii="Verdana" w:hAnsi="Verdana"/>
                <w:lang w:val="en-US"/>
              </w:rPr>
              <w:t>delete</w:t>
            </w:r>
            <w:proofErr w:type="gramEnd"/>
            <w:r w:rsidRPr="00FF5EBD">
              <w:rPr>
                <w:rFonts w:ascii="Verdana" w:hAnsi="Verdana"/>
                <w:lang w:val="en-US"/>
              </w:rPr>
              <w:t xml:space="preserve"> as appropriate)</w:t>
            </w:r>
          </w:p>
        </w:tc>
        <w:tc>
          <w:tcPr>
            <w:tcW w:w="4997" w:type="dxa"/>
          </w:tcPr>
          <w:p w14:paraId="120EB5CF" w14:textId="77777777" w:rsidR="00FF5EBD" w:rsidRPr="00FF5EBD" w:rsidRDefault="00FF5EBD" w:rsidP="0053350F">
            <w:pPr>
              <w:rPr>
                <w:rFonts w:ascii="Verdana" w:hAnsi="Verdana"/>
                <w:lang w:val="en-US"/>
              </w:rPr>
            </w:pPr>
          </w:p>
        </w:tc>
      </w:tr>
    </w:tbl>
    <w:p w14:paraId="4FEE27E8" w14:textId="77777777" w:rsidR="00FF5EBD" w:rsidRDefault="00FF5EBD" w:rsidP="0053350F">
      <w:pPr>
        <w:rPr>
          <w:szCs w:val="23"/>
          <w:lang w:val="en-US"/>
        </w:rPr>
      </w:pPr>
    </w:p>
    <w:p w14:paraId="6642507A" w14:textId="21C9F3D4" w:rsidR="00511C53" w:rsidRPr="000959FF" w:rsidRDefault="00511C53" w:rsidP="0049238C">
      <w:pPr>
        <w:pStyle w:val="Heading1"/>
      </w:pPr>
      <w:r w:rsidRPr="000959FF">
        <w:t>Step 1: Identify the need for a DPIA</w:t>
      </w:r>
    </w:p>
    <w:tbl>
      <w:tblPr>
        <w:tblStyle w:val="TableGrid"/>
        <w:tblW w:w="0" w:type="auto"/>
        <w:tblLook w:val="04A0" w:firstRow="1" w:lastRow="0" w:firstColumn="1" w:lastColumn="0" w:noHBand="0" w:noVBand="1"/>
      </w:tblPr>
      <w:tblGrid>
        <w:gridCol w:w="9770"/>
      </w:tblGrid>
      <w:tr w:rsidR="00065783" w:rsidRPr="000959FF" w14:paraId="0829AB8C" w14:textId="77777777" w:rsidTr="0049238C">
        <w:tc>
          <w:tcPr>
            <w:tcW w:w="9994" w:type="dxa"/>
          </w:tcPr>
          <w:p w14:paraId="191650E2" w14:textId="204CF518" w:rsidR="0049238C" w:rsidRPr="0049238C" w:rsidRDefault="0049238C" w:rsidP="007E352D">
            <w:pPr>
              <w:keepNext/>
              <w:spacing w:before="120" w:after="120"/>
              <w:rPr>
                <w:rFonts w:ascii="Verdana" w:hAnsi="Verdana"/>
                <w:lang w:val="en-US"/>
              </w:rPr>
            </w:pPr>
            <w:r>
              <w:rPr>
                <w:rFonts w:ascii="Verdana" w:hAnsi="Verdana"/>
                <w:lang w:val="en-US"/>
              </w:rPr>
              <w:t>Explain broadly what project aims to achieve and what type of processing it involves. You may find it helpful to refer or link to other documents, such as a project proposal.</w:t>
            </w:r>
            <w:r w:rsidR="007E352D">
              <w:rPr>
                <w:rFonts w:ascii="Verdana" w:hAnsi="Verdana"/>
                <w:lang w:val="en-US"/>
              </w:rPr>
              <w:t xml:space="preserve"> </w:t>
            </w:r>
            <w:proofErr w:type="spellStart"/>
            <w:r>
              <w:rPr>
                <w:rFonts w:ascii="Verdana" w:hAnsi="Verdana"/>
                <w:lang w:val="en-US"/>
              </w:rPr>
              <w:t>Summarise</w:t>
            </w:r>
            <w:proofErr w:type="spellEnd"/>
            <w:r>
              <w:rPr>
                <w:rFonts w:ascii="Verdana" w:hAnsi="Verdana"/>
                <w:lang w:val="en-US"/>
              </w:rPr>
              <w:t xml:space="preserve"> why you </w:t>
            </w:r>
            <w:r w:rsidR="00FA2A9A">
              <w:rPr>
                <w:rFonts w:ascii="Verdana" w:hAnsi="Verdana"/>
                <w:lang w:val="en-US"/>
              </w:rPr>
              <w:t>identified the need for</w:t>
            </w:r>
            <w:r>
              <w:rPr>
                <w:rFonts w:ascii="Verdana" w:hAnsi="Verdana"/>
                <w:lang w:val="en-US"/>
              </w:rPr>
              <w:t xml:space="preserve"> a DPIA.</w:t>
            </w:r>
          </w:p>
        </w:tc>
      </w:tr>
      <w:tr w:rsidR="0049238C" w:rsidRPr="000959FF" w14:paraId="7145BC9D" w14:textId="77777777" w:rsidTr="00F97ACA">
        <w:trPr>
          <w:trHeight w:val="2595"/>
        </w:trPr>
        <w:tc>
          <w:tcPr>
            <w:tcW w:w="9994" w:type="dxa"/>
          </w:tcPr>
          <w:p w14:paraId="5B5BF152" w14:textId="0D2B8E2C" w:rsidR="0049238C" w:rsidRPr="000959FF" w:rsidRDefault="006338EC" w:rsidP="00D457A5">
            <w:pPr>
              <w:spacing w:before="120" w:after="120"/>
              <w:rPr>
                <w:rFonts w:ascii="Verdana" w:hAnsi="Verdana"/>
                <w:lang w:val="en-US"/>
              </w:rPr>
            </w:pPr>
            <w:r>
              <w:rPr>
                <w:rFonts w:ascii="Calibri" w:eastAsia="Calibri" w:hAnsi="Calibri"/>
                <w:sz w:val="22"/>
              </w:rPr>
              <w:t>The purpose is to create a PCN wide “</w:t>
            </w:r>
            <w:proofErr w:type="spellStart"/>
            <w:r>
              <w:rPr>
                <w:rFonts w:ascii="Calibri" w:eastAsia="Calibri" w:hAnsi="Calibri"/>
                <w:sz w:val="22"/>
              </w:rPr>
              <w:t>eHub</w:t>
            </w:r>
            <w:proofErr w:type="spellEnd"/>
            <w:r>
              <w:rPr>
                <w:rFonts w:ascii="Calibri" w:eastAsia="Calibri" w:hAnsi="Calibri"/>
                <w:sz w:val="22"/>
              </w:rPr>
              <w:t xml:space="preserve">”. </w:t>
            </w:r>
            <w:r w:rsidR="003E499B">
              <w:rPr>
                <w:rFonts w:ascii="Calibri" w:eastAsia="Calibri" w:hAnsi="Calibri"/>
                <w:sz w:val="22"/>
              </w:rPr>
              <w:t xml:space="preserve">An </w:t>
            </w:r>
            <w:proofErr w:type="spellStart"/>
            <w:r w:rsidR="003E499B">
              <w:rPr>
                <w:rFonts w:ascii="Calibri" w:eastAsia="Calibri" w:hAnsi="Calibri"/>
                <w:sz w:val="22"/>
              </w:rPr>
              <w:t>eHub</w:t>
            </w:r>
            <w:proofErr w:type="spellEnd"/>
            <w:r w:rsidR="003E499B">
              <w:rPr>
                <w:rFonts w:ascii="Calibri" w:eastAsia="Calibri" w:hAnsi="Calibri"/>
                <w:sz w:val="22"/>
              </w:rPr>
              <w:t xml:space="preserve"> </w:t>
            </w:r>
            <w:r>
              <w:rPr>
                <w:rFonts w:ascii="Calibri" w:eastAsia="Calibri" w:hAnsi="Calibri"/>
                <w:sz w:val="22"/>
              </w:rPr>
              <w:t xml:space="preserve">is an at scale approach whereby a dedicated team (of administrators and clinicians), either onsite or remote, receive and processes online consultations on behalf of the PCN member practices. To do this it is necessary for these team members to view and access clinical records and received </w:t>
            </w:r>
            <w:proofErr w:type="spellStart"/>
            <w:r>
              <w:rPr>
                <w:rFonts w:ascii="Calibri" w:eastAsia="Calibri" w:hAnsi="Calibri"/>
                <w:sz w:val="22"/>
              </w:rPr>
              <w:t>eConsults</w:t>
            </w:r>
            <w:proofErr w:type="spellEnd"/>
            <w:r>
              <w:rPr>
                <w:rFonts w:ascii="Calibri" w:eastAsia="Calibri" w:hAnsi="Calibri"/>
                <w:sz w:val="22"/>
              </w:rPr>
              <w:t xml:space="preserve"> from member practices. The expected outcome is to improve the PCNs ability to process online consultation, improve access for patients, utilise the wider ARRS team and to free up appointments at member practices</w:t>
            </w:r>
          </w:p>
        </w:tc>
      </w:tr>
    </w:tbl>
    <w:tbl>
      <w:tblPr>
        <w:tblStyle w:val="TableGrid11"/>
        <w:tblW w:w="10456" w:type="dxa"/>
        <w:tblInd w:w="113" w:type="dxa"/>
        <w:tblBorders>
          <w:top w:val="single" w:sz="4" w:space="0" w:color="E95324"/>
          <w:left w:val="single" w:sz="4" w:space="0" w:color="E95324"/>
          <w:bottom w:val="single" w:sz="4" w:space="0" w:color="E95324"/>
          <w:right w:val="single" w:sz="4" w:space="0" w:color="E95324"/>
          <w:insideH w:val="single" w:sz="4" w:space="0" w:color="E95324"/>
          <w:insideV w:val="single" w:sz="4" w:space="0" w:color="E95324"/>
        </w:tblBorders>
        <w:tblLook w:val="04A0" w:firstRow="1" w:lastRow="0" w:firstColumn="1" w:lastColumn="0" w:noHBand="0" w:noVBand="1"/>
      </w:tblPr>
      <w:tblGrid>
        <w:gridCol w:w="9039"/>
        <w:gridCol w:w="1417"/>
      </w:tblGrid>
      <w:tr w:rsidR="00050C6E" w:rsidRPr="00A03B5B" w14:paraId="3E5A30C6" w14:textId="77777777" w:rsidTr="00050C6E">
        <w:trPr>
          <w:tblHeader/>
        </w:trPr>
        <w:tc>
          <w:tcPr>
            <w:tcW w:w="9039" w:type="dxa"/>
            <w:shd w:val="clear" w:color="auto" w:fill="E95324"/>
            <w:hideMark/>
          </w:tcPr>
          <w:p w14:paraId="7110578C" w14:textId="77777777" w:rsidR="00050C6E" w:rsidRPr="00A03B5B" w:rsidRDefault="00050C6E" w:rsidP="00006C05">
            <w:pPr>
              <w:spacing w:before="120" w:after="120"/>
              <w:rPr>
                <w:rFonts w:ascii="Calibri" w:eastAsia="Calibri" w:hAnsi="Calibri"/>
                <w:b/>
                <w:color w:val="FFFFFF"/>
              </w:rPr>
            </w:pPr>
            <w:r w:rsidRPr="00A03B5B">
              <w:rPr>
                <w:rFonts w:ascii="Calibri" w:eastAsia="Calibri" w:hAnsi="Calibri"/>
                <w:b/>
                <w:color w:val="FFFFFF"/>
              </w:rPr>
              <w:t>Screening Questions</w:t>
            </w:r>
          </w:p>
        </w:tc>
        <w:tc>
          <w:tcPr>
            <w:tcW w:w="1417" w:type="dxa"/>
            <w:shd w:val="clear" w:color="auto" w:fill="E95324"/>
            <w:hideMark/>
          </w:tcPr>
          <w:p w14:paraId="1AFB8641" w14:textId="77777777" w:rsidR="00050C6E" w:rsidRPr="00A03B5B" w:rsidRDefault="00050C6E" w:rsidP="00006C05">
            <w:pPr>
              <w:spacing w:before="120" w:after="120"/>
              <w:jc w:val="center"/>
              <w:rPr>
                <w:rFonts w:ascii="Calibri" w:eastAsia="Calibri" w:hAnsi="Calibri"/>
                <w:b/>
                <w:color w:val="FFFFFF"/>
              </w:rPr>
            </w:pPr>
            <w:r w:rsidRPr="00A03B5B">
              <w:rPr>
                <w:rFonts w:ascii="Calibri" w:eastAsia="Calibri" w:hAnsi="Calibri"/>
                <w:b/>
                <w:color w:val="FFFFFF"/>
              </w:rPr>
              <w:t>YES or NO</w:t>
            </w:r>
          </w:p>
        </w:tc>
      </w:tr>
      <w:tr w:rsidR="00050C6E" w:rsidRPr="00A03B5B" w14:paraId="3488BEE7" w14:textId="77777777" w:rsidTr="00050C6E">
        <w:trPr>
          <w:trHeight w:val="408"/>
        </w:trPr>
        <w:tc>
          <w:tcPr>
            <w:tcW w:w="9039" w:type="dxa"/>
            <w:hideMark/>
          </w:tcPr>
          <w:p w14:paraId="250DE882" w14:textId="77777777" w:rsidR="00050C6E" w:rsidRPr="00A03B5B" w:rsidRDefault="00050C6E" w:rsidP="00006C05">
            <w:pPr>
              <w:spacing w:before="120" w:after="120"/>
              <w:rPr>
                <w:rFonts w:ascii="Calibri" w:eastAsia="Calibri" w:hAnsi="Calibri"/>
              </w:rPr>
            </w:pPr>
            <w:r w:rsidRPr="00A03B5B">
              <w:rPr>
                <w:rFonts w:ascii="Calibri" w:eastAsia="Calibri" w:hAnsi="Calibri"/>
              </w:rPr>
              <w:t xml:space="preserve">Will the project involve the collection of information about individuals? </w:t>
            </w:r>
          </w:p>
        </w:tc>
        <w:tc>
          <w:tcPr>
            <w:tcW w:w="1417" w:type="dxa"/>
          </w:tcPr>
          <w:p w14:paraId="219D8F22" w14:textId="77777777" w:rsidR="00050C6E" w:rsidRPr="00A03B5B" w:rsidRDefault="00050C6E" w:rsidP="00006C05">
            <w:pPr>
              <w:spacing w:before="120" w:after="120"/>
              <w:rPr>
                <w:rFonts w:ascii="Calibri" w:eastAsia="Calibri" w:hAnsi="Calibri" w:cs="Calibri"/>
              </w:rPr>
            </w:pPr>
            <w:r>
              <w:rPr>
                <w:rFonts w:ascii="Calibri" w:eastAsia="Calibri" w:hAnsi="Calibri" w:cs="Calibri"/>
              </w:rPr>
              <w:t>Yes</w:t>
            </w:r>
          </w:p>
        </w:tc>
      </w:tr>
      <w:tr w:rsidR="00050C6E" w:rsidRPr="00A03B5B" w14:paraId="6DF6E617" w14:textId="77777777" w:rsidTr="00050C6E">
        <w:tc>
          <w:tcPr>
            <w:tcW w:w="9039" w:type="dxa"/>
          </w:tcPr>
          <w:p w14:paraId="7D107C8E" w14:textId="77777777" w:rsidR="00050C6E" w:rsidRPr="00A03B5B" w:rsidRDefault="00050C6E" w:rsidP="00006C05">
            <w:pPr>
              <w:spacing w:before="120" w:after="120"/>
              <w:rPr>
                <w:rFonts w:ascii="Calibri" w:eastAsia="Calibri" w:hAnsi="Calibri"/>
              </w:rPr>
            </w:pPr>
            <w:r w:rsidRPr="00A03B5B">
              <w:rPr>
                <w:rFonts w:ascii="Calibri" w:eastAsia="Calibri" w:hAnsi="Calibri"/>
              </w:rPr>
              <w:lastRenderedPageBreak/>
              <w:t>Does the project introduce new or additional information technologies that can substantially reveal business sensitive information, specifically: have a high impact on the business, whether within a single function or across the whole business?</w:t>
            </w:r>
          </w:p>
        </w:tc>
        <w:tc>
          <w:tcPr>
            <w:tcW w:w="1417" w:type="dxa"/>
          </w:tcPr>
          <w:p w14:paraId="7C874F37" w14:textId="77777777" w:rsidR="00050C6E" w:rsidRPr="00A03B5B" w:rsidRDefault="00050C6E" w:rsidP="00006C05">
            <w:pPr>
              <w:spacing w:before="120" w:after="120"/>
              <w:rPr>
                <w:rFonts w:ascii="Calibri" w:eastAsia="Calibri" w:hAnsi="Calibri" w:cs="Calibri"/>
              </w:rPr>
            </w:pPr>
            <w:r>
              <w:rPr>
                <w:rFonts w:ascii="Calibri" w:eastAsia="Calibri" w:hAnsi="Calibri" w:cs="Calibri"/>
              </w:rPr>
              <w:t>Yes</w:t>
            </w:r>
          </w:p>
        </w:tc>
      </w:tr>
      <w:tr w:rsidR="00050C6E" w:rsidRPr="00A03B5B" w14:paraId="6C549545" w14:textId="77777777" w:rsidTr="00050C6E">
        <w:tc>
          <w:tcPr>
            <w:tcW w:w="9039" w:type="dxa"/>
            <w:hideMark/>
          </w:tcPr>
          <w:p w14:paraId="33E5FCF6" w14:textId="77777777" w:rsidR="00050C6E" w:rsidRPr="00A03B5B" w:rsidRDefault="00050C6E" w:rsidP="00006C05">
            <w:pPr>
              <w:spacing w:before="120" w:after="120"/>
              <w:rPr>
                <w:rFonts w:ascii="Calibri" w:eastAsia="Calibri" w:hAnsi="Calibri"/>
              </w:rPr>
            </w:pPr>
            <w:r w:rsidRPr="00A03B5B">
              <w:rPr>
                <w:rFonts w:ascii="Calibri" w:eastAsia="Calibri" w:hAnsi="Calibri"/>
              </w:rPr>
              <w:t>Will the project compel individuals to provide information about themselves?</w:t>
            </w:r>
          </w:p>
        </w:tc>
        <w:tc>
          <w:tcPr>
            <w:tcW w:w="1417" w:type="dxa"/>
          </w:tcPr>
          <w:p w14:paraId="192645E8" w14:textId="77777777" w:rsidR="00050C6E" w:rsidRPr="00A03B5B" w:rsidRDefault="00050C6E" w:rsidP="00006C05">
            <w:pPr>
              <w:spacing w:before="120" w:after="120"/>
              <w:rPr>
                <w:rFonts w:ascii="Calibri" w:eastAsia="Calibri" w:hAnsi="Calibri" w:cs="Calibri"/>
              </w:rPr>
            </w:pPr>
            <w:r>
              <w:rPr>
                <w:rFonts w:ascii="Calibri" w:eastAsia="Calibri" w:hAnsi="Calibri" w:cs="Calibri"/>
              </w:rPr>
              <w:t>Yes</w:t>
            </w:r>
          </w:p>
        </w:tc>
      </w:tr>
      <w:tr w:rsidR="00050C6E" w:rsidRPr="00A03B5B" w14:paraId="755CA91E" w14:textId="77777777" w:rsidTr="00050C6E">
        <w:tc>
          <w:tcPr>
            <w:tcW w:w="9039" w:type="dxa"/>
            <w:hideMark/>
          </w:tcPr>
          <w:p w14:paraId="03EF568E" w14:textId="77777777" w:rsidR="00050C6E" w:rsidRPr="00A03B5B" w:rsidRDefault="00050C6E" w:rsidP="00006C05">
            <w:pPr>
              <w:spacing w:before="120" w:after="120"/>
              <w:rPr>
                <w:rFonts w:ascii="Calibri" w:eastAsia="Calibri" w:hAnsi="Calibri"/>
              </w:rPr>
            </w:pPr>
            <w:r w:rsidRPr="00A03B5B">
              <w:rPr>
                <w:rFonts w:ascii="Calibri" w:eastAsia="Calibri" w:hAnsi="Calibri"/>
              </w:rPr>
              <w:t xml:space="preserve">Will information about individuals be disclosed to organisations or people who have not previously had routine access to the information? </w:t>
            </w:r>
          </w:p>
        </w:tc>
        <w:tc>
          <w:tcPr>
            <w:tcW w:w="1417" w:type="dxa"/>
          </w:tcPr>
          <w:p w14:paraId="0FD83B03" w14:textId="77777777" w:rsidR="00050C6E" w:rsidRPr="00A03B5B" w:rsidRDefault="00050C6E" w:rsidP="00006C05">
            <w:pPr>
              <w:spacing w:before="120" w:after="120"/>
              <w:rPr>
                <w:rFonts w:ascii="Calibri" w:eastAsia="Calibri" w:hAnsi="Calibri" w:cs="Calibri"/>
              </w:rPr>
            </w:pPr>
            <w:r>
              <w:rPr>
                <w:rFonts w:ascii="Calibri" w:eastAsia="Calibri" w:hAnsi="Calibri" w:cs="Calibri"/>
              </w:rPr>
              <w:t>Yes</w:t>
            </w:r>
          </w:p>
        </w:tc>
      </w:tr>
      <w:tr w:rsidR="00050C6E" w:rsidRPr="00A03B5B" w14:paraId="6529144C" w14:textId="77777777" w:rsidTr="00050C6E">
        <w:tc>
          <w:tcPr>
            <w:tcW w:w="9039" w:type="dxa"/>
            <w:hideMark/>
          </w:tcPr>
          <w:p w14:paraId="7ED0EB97" w14:textId="77777777" w:rsidR="00050C6E" w:rsidRPr="00A03B5B" w:rsidRDefault="00050C6E" w:rsidP="00006C05">
            <w:pPr>
              <w:spacing w:before="120" w:after="120"/>
              <w:rPr>
                <w:rFonts w:ascii="Calibri" w:eastAsia="Calibri" w:hAnsi="Calibri"/>
              </w:rPr>
            </w:pPr>
            <w:bookmarkStart w:id="0" w:name="_Hlk531867069"/>
            <w:r w:rsidRPr="00A03B5B">
              <w:rPr>
                <w:rFonts w:ascii="Calibri" w:eastAsia="Calibri" w:hAnsi="Calibri"/>
              </w:rPr>
              <w:t xml:space="preserve">Are you using </w:t>
            </w:r>
            <w:r w:rsidRPr="00C02AF9">
              <w:rPr>
                <w:rFonts w:ascii="Calibri" w:eastAsia="Calibri" w:hAnsi="Calibri"/>
                <w:b/>
              </w:rPr>
              <w:t>personal data/special category data</w:t>
            </w:r>
            <w:r w:rsidRPr="00A03B5B">
              <w:rPr>
                <w:rFonts w:ascii="Calibri" w:eastAsia="Calibri" w:hAnsi="Calibri"/>
              </w:rPr>
              <w:t xml:space="preserve"> about individuals for a new purpose or in a new way that is different from any existing use? </w:t>
            </w:r>
          </w:p>
        </w:tc>
        <w:tc>
          <w:tcPr>
            <w:tcW w:w="1417" w:type="dxa"/>
          </w:tcPr>
          <w:p w14:paraId="2FEAFE43" w14:textId="77777777" w:rsidR="00050C6E" w:rsidRPr="00A03B5B" w:rsidRDefault="00050C6E" w:rsidP="00006C05">
            <w:pPr>
              <w:spacing w:before="120" w:after="120"/>
              <w:rPr>
                <w:rFonts w:ascii="Calibri" w:eastAsia="Calibri" w:hAnsi="Calibri" w:cs="Calibri"/>
              </w:rPr>
            </w:pPr>
            <w:r>
              <w:rPr>
                <w:rFonts w:ascii="Calibri" w:eastAsia="Calibri" w:hAnsi="Calibri" w:cs="Calibri"/>
              </w:rPr>
              <w:t>Yes</w:t>
            </w:r>
          </w:p>
        </w:tc>
      </w:tr>
      <w:bookmarkEnd w:id="0"/>
      <w:tr w:rsidR="00050C6E" w:rsidRPr="00A03B5B" w14:paraId="21CD835E" w14:textId="77777777" w:rsidTr="00050C6E">
        <w:tc>
          <w:tcPr>
            <w:tcW w:w="9039" w:type="dxa"/>
            <w:hideMark/>
          </w:tcPr>
          <w:p w14:paraId="73FC9E25" w14:textId="77777777" w:rsidR="00050C6E" w:rsidRPr="00A03B5B" w:rsidRDefault="00050C6E" w:rsidP="00006C05">
            <w:pPr>
              <w:spacing w:before="120" w:after="120"/>
              <w:rPr>
                <w:rFonts w:ascii="Calibri" w:eastAsia="Calibri" w:hAnsi="Calibri"/>
              </w:rPr>
            </w:pPr>
            <w:r w:rsidRPr="00A03B5B">
              <w:rPr>
                <w:rFonts w:ascii="Calibri" w:eastAsia="Calibri" w:hAnsi="Calibri"/>
              </w:rPr>
              <w:t>Does the project involve you using new technology which might be perceived as being privacy intrusive? For example, the use of data to make a</w:t>
            </w:r>
            <w:r>
              <w:rPr>
                <w:rFonts w:ascii="Calibri" w:eastAsia="Calibri" w:hAnsi="Calibri"/>
              </w:rPr>
              <w:t>n automated</w:t>
            </w:r>
            <w:r w:rsidRPr="00A03B5B">
              <w:rPr>
                <w:rFonts w:ascii="Calibri" w:eastAsia="Calibri" w:hAnsi="Calibri"/>
              </w:rPr>
              <w:t xml:space="preserve"> decision about care</w:t>
            </w:r>
            <w:r>
              <w:rPr>
                <w:rFonts w:ascii="Calibri" w:eastAsia="Calibri" w:hAnsi="Calibri"/>
              </w:rPr>
              <w:t>.</w:t>
            </w:r>
          </w:p>
        </w:tc>
        <w:tc>
          <w:tcPr>
            <w:tcW w:w="1417" w:type="dxa"/>
          </w:tcPr>
          <w:p w14:paraId="3D4BD8EB" w14:textId="77777777" w:rsidR="00050C6E" w:rsidRPr="00A03B5B" w:rsidRDefault="00050C6E" w:rsidP="00006C05">
            <w:pPr>
              <w:spacing w:before="120" w:after="120"/>
              <w:rPr>
                <w:rFonts w:ascii="Calibri" w:eastAsia="Calibri" w:hAnsi="Calibri" w:cs="Calibri"/>
              </w:rPr>
            </w:pPr>
            <w:r>
              <w:rPr>
                <w:rFonts w:ascii="Calibri" w:eastAsia="Calibri" w:hAnsi="Calibri" w:cs="Calibri"/>
              </w:rPr>
              <w:t>No</w:t>
            </w:r>
          </w:p>
        </w:tc>
      </w:tr>
      <w:tr w:rsidR="00050C6E" w:rsidRPr="00A03B5B" w14:paraId="30A4A9D7" w14:textId="77777777" w:rsidTr="00050C6E">
        <w:tc>
          <w:tcPr>
            <w:tcW w:w="9039" w:type="dxa"/>
            <w:hideMark/>
          </w:tcPr>
          <w:p w14:paraId="64357860" w14:textId="77777777" w:rsidR="00050C6E" w:rsidRPr="00A03B5B" w:rsidRDefault="00050C6E" w:rsidP="00006C05">
            <w:pPr>
              <w:spacing w:before="120" w:after="120"/>
              <w:rPr>
                <w:rFonts w:ascii="Calibri" w:eastAsia="Calibri" w:hAnsi="Calibri"/>
              </w:rPr>
            </w:pPr>
            <w:r w:rsidRPr="00A03B5B">
              <w:rPr>
                <w:rFonts w:ascii="Calibri" w:eastAsia="Calibri" w:hAnsi="Calibri"/>
              </w:rPr>
              <w:t xml:space="preserve">Will the project result in you making decisions about individuals in ways which may have a significant impact on them? </w:t>
            </w:r>
            <w:proofErr w:type="gramStart"/>
            <w:r w:rsidRPr="00A03B5B">
              <w:rPr>
                <w:rFonts w:ascii="Calibri" w:eastAsia="Calibri" w:hAnsi="Calibri"/>
              </w:rPr>
              <w:t>e.g.</w:t>
            </w:r>
            <w:proofErr w:type="gramEnd"/>
            <w:r w:rsidRPr="00A03B5B">
              <w:rPr>
                <w:rFonts w:ascii="Calibri" w:eastAsia="Calibri" w:hAnsi="Calibri"/>
              </w:rPr>
              <w:t xml:space="preserve"> service planning, commissioning of new services</w:t>
            </w:r>
          </w:p>
        </w:tc>
        <w:tc>
          <w:tcPr>
            <w:tcW w:w="1417" w:type="dxa"/>
          </w:tcPr>
          <w:p w14:paraId="7257E2CC" w14:textId="77777777" w:rsidR="00050C6E" w:rsidRPr="00A03B5B" w:rsidRDefault="00050C6E" w:rsidP="00006C05">
            <w:pPr>
              <w:spacing w:before="120" w:after="120"/>
              <w:rPr>
                <w:rFonts w:ascii="Calibri" w:eastAsia="Calibri" w:hAnsi="Calibri" w:cs="Calibri"/>
              </w:rPr>
            </w:pPr>
            <w:r>
              <w:rPr>
                <w:rFonts w:ascii="Calibri" w:eastAsia="Calibri" w:hAnsi="Calibri" w:cs="Calibri"/>
              </w:rPr>
              <w:t>No</w:t>
            </w:r>
          </w:p>
        </w:tc>
      </w:tr>
      <w:tr w:rsidR="00050C6E" w:rsidRPr="00A03B5B" w14:paraId="75F6093D" w14:textId="77777777" w:rsidTr="00050C6E">
        <w:tc>
          <w:tcPr>
            <w:tcW w:w="9039" w:type="dxa"/>
            <w:hideMark/>
          </w:tcPr>
          <w:p w14:paraId="38146F27" w14:textId="77777777" w:rsidR="00050C6E" w:rsidRPr="00A03B5B" w:rsidRDefault="00050C6E" w:rsidP="00006C05">
            <w:pPr>
              <w:spacing w:before="120" w:after="120"/>
              <w:rPr>
                <w:rFonts w:ascii="Calibri" w:eastAsia="Calibri" w:hAnsi="Calibri"/>
              </w:rPr>
            </w:pPr>
            <w:bookmarkStart w:id="1" w:name="_Hlk531866969"/>
            <w:r w:rsidRPr="00A03B5B">
              <w:rPr>
                <w:rFonts w:ascii="Calibri" w:eastAsia="Calibri" w:hAnsi="Calibri"/>
              </w:rPr>
              <w:t xml:space="preserve">Will the project result in you making decisions about individuals in ways which may have a significant impact on identifiable individuals? </w:t>
            </w:r>
            <w:proofErr w:type="gramStart"/>
            <w:r w:rsidRPr="00A03B5B">
              <w:rPr>
                <w:rFonts w:ascii="Calibri" w:eastAsia="Calibri" w:hAnsi="Calibri"/>
              </w:rPr>
              <w:t>i.e.</w:t>
            </w:r>
            <w:proofErr w:type="gramEnd"/>
            <w:r w:rsidRPr="00A03B5B">
              <w:rPr>
                <w:rFonts w:ascii="Calibri" w:eastAsia="Calibri" w:hAnsi="Calibri"/>
              </w:rPr>
              <w:t xml:space="preserve"> does the project change the delivery of direct care.</w:t>
            </w:r>
          </w:p>
          <w:p w14:paraId="02F9010A" w14:textId="77777777" w:rsidR="00050C6E" w:rsidRPr="00A03B5B" w:rsidRDefault="00050C6E" w:rsidP="00006C05">
            <w:pPr>
              <w:spacing w:before="120" w:after="120"/>
              <w:rPr>
                <w:rFonts w:ascii="Calibri" w:eastAsia="Calibri" w:hAnsi="Calibri"/>
              </w:rPr>
            </w:pPr>
            <w:r w:rsidRPr="00A03B5B">
              <w:rPr>
                <w:rFonts w:ascii="Calibri" w:eastAsia="Calibri" w:hAnsi="Calibri"/>
                <w:b/>
              </w:rPr>
              <w:t xml:space="preserve">N.B. </w:t>
            </w:r>
            <w:r w:rsidRPr="00A03B5B">
              <w:rPr>
                <w:rFonts w:ascii="Calibri" w:eastAsia="Calibri" w:hAnsi="Calibri"/>
              </w:rPr>
              <w:t xml:space="preserve">If the project is using anonymised/pseudonymised data </w:t>
            </w:r>
            <w:r w:rsidRPr="00A03B5B">
              <w:rPr>
                <w:rFonts w:ascii="Calibri" w:eastAsia="Calibri" w:hAnsi="Calibri"/>
                <w:b/>
              </w:rPr>
              <w:t>only</w:t>
            </w:r>
            <w:r w:rsidRPr="00A03B5B">
              <w:rPr>
                <w:rFonts w:ascii="Calibri" w:eastAsia="Calibri" w:hAnsi="Calibri"/>
              </w:rPr>
              <w:t>, the response to this question is “</w:t>
            </w:r>
            <w:r w:rsidRPr="00A03B5B">
              <w:rPr>
                <w:rFonts w:ascii="Calibri" w:eastAsia="Calibri" w:hAnsi="Calibri"/>
                <w:b/>
              </w:rPr>
              <w:t>No</w:t>
            </w:r>
            <w:r w:rsidRPr="00A03B5B">
              <w:rPr>
                <w:rFonts w:ascii="Calibri" w:eastAsia="Calibri" w:hAnsi="Calibri"/>
              </w:rPr>
              <w:t>”.</w:t>
            </w:r>
          </w:p>
        </w:tc>
        <w:tc>
          <w:tcPr>
            <w:tcW w:w="1417" w:type="dxa"/>
          </w:tcPr>
          <w:p w14:paraId="25A99641" w14:textId="77777777" w:rsidR="00050C6E" w:rsidRPr="00A03B5B" w:rsidRDefault="00050C6E" w:rsidP="00006C05">
            <w:pPr>
              <w:spacing w:before="120" w:after="120"/>
              <w:rPr>
                <w:rFonts w:ascii="Calibri" w:eastAsia="Calibri" w:hAnsi="Calibri" w:cs="Calibri"/>
              </w:rPr>
            </w:pPr>
            <w:r>
              <w:rPr>
                <w:rFonts w:ascii="Calibri" w:eastAsia="Calibri" w:hAnsi="Calibri" w:cs="Calibri"/>
              </w:rPr>
              <w:t>Yes</w:t>
            </w:r>
          </w:p>
        </w:tc>
      </w:tr>
      <w:tr w:rsidR="00050C6E" w:rsidRPr="00A03B5B" w14:paraId="2839F211" w14:textId="77777777" w:rsidTr="00050C6E">
        <w:tc>
          <w:tcPr>
            <w:tcW w:w="9039" w:type="dxa"/>
            <w:hideMark/>
          </w:tcPr>
          <w:p w14:paraId="7ACD60E4" w14:textId="77777777" w:rsidR="00050C6E" w:rsidRPr="00A03B5B" w:rsidRDefault="00050C6E" w:rsidP="00006C05">
            <w:pPr>
              <w:spacing w:before="120" w:after="120"/>
              <w:rPr>
                <w:rFonts w:ascii="Calibri" w:eastAsia="Calibri" w:hAnsi="Calibri"/>
              </w:rPr>
            </w:pPr>
            <w:r w:rsidRPr="00A03B5B">
              <w:rPr>
                <w:rFonts w:ascii="Calibri" w:eastAsia="Calibri" w:hAnsi="Calibri"/>
              </w:rPr>
              <w:t>Will the project require you to contact individuals in ways which they may find intrusive?</w:t>
            </w:r>
          </w:p>
        </w:tc>
        <w:tc>
          <w:tcPr>
            <w:tcW w:w="1417" w:type="dxa"/>
          </w:tcPr>
          <w:p w14:paraId="340B1539" w14:textId="77777777" w:rsidR="00050C6E" w:rsidRPr="00A03B5B" w:rsidRDefault="00050C6E" w:rsidP="00006C05">
            <w:pPr>
              <w:spacing w:before="120" w:after="120"/>
              <w:rPr>
                <w:rFonts w:ascii="Calibri" w:eastAsia="Calibri" w:hAnsi="Calibri" w:cs="Calibri"/>
              </w:rPr>
            </w:pPr>
            <w:r>
              <w:rPr>
                <w:rFonts w:ascii="Calibri" w:eastAsia="Calibri" w:hAnsi="Calibri" w:cs="Calibri"/>
              </w:rPr>
              <w:t>No</w:t>
            </w:r>
          </w:p>
        </w:tc>
      </w:tr>
      <w:tr w:rsidR="00050C6E" w:rsidRPr="00A03B5B" w14:paraId="3C87429E" w14:textId="77777777" w:rsidTr="00050C6E">
        <w:tc>
          <w:tcPr>
            <w:tcW w:w="9039" w:type="dxa"/>
          </w:tcPr>
          <w:p w14:paraId="52083F28" w14:textId="77777777" w:rsidR="00050C6E" w:rsidRPr="00A03B5B" w:rsidRDefault="00050C6E" w:rsidP="00006C05">
            <w:pPr>
              <w:spacing w:before="120" w:after="120"/>
              <w:rPr>
                <w:rFonts w:ascii="Calibri" w:eastAsia="Calibri" w:hAnsi="Calibri"/>
              </w:rPr>
            </w:pPr>
            <w:r w:rsidRPr="00A03B5B">
              <w:rPr>
                <w:rFonts w:ascii="Calibri" w:eastAsia="Calibri" w:hAnsi="Calibri"/>
              </w:rPr>
              <w:t>Does the project involve multiple organisations, whether they are public sector agencies</w:t>
            </w:r>
            <w:r>
              <w:rPr>
                <w:rFonts w:ascii="Calibri" w:eastAsia="Calibri" w:hAnsi="Calibri"/>
              </w:rPr>
              <w:t xml:space="preserve"> accessing </w:t>
            </w:r>
            <w:r w:rsidRPr="00C02AF9">
              <w:rPr>
                <w:rFonts w:ascii="Calibri" w:eastAsia="Calibri" w:hAnsi="Calibri"/>
                <w:b/>
              </w:rPr>
              <w:t>personal data/special category data</w:t>
            </w:r>
            <w:r w:rsidRPr="00A03B5B">
              <w:rPr>
                <w:rFonts w:ascii="Calibri" w:eastAsia="Calibri" w:hAnsi="Calibri"/>
              </w:rPr>
              <w:t xml:space="preserve"> </w:t>
            </w:r>
            <w:proofErr w:type="gramStart"/>
            <w:r w:rsidRPr="00A03B5B">
              <w:rPr>
                <w:rFonts w:ascii="Calibri" w:eastAsia="Calibri" w:hAnsi="Calibri"/>
              </w:rPr>
              <w:t>i.e.</w:t>
            </w:r>
            <w:proofErr w:type="gramEnd"/>
            <w:r w:rsidRPr="00A03B5B">
              <w:rPr>
                <w:rFonts w:ascii="Calibri" w:eastAsia="Calibri" w:hAnsi="Calibri"/>
              </w:rPr>
              <w:t xml:space="preserve"> joined up government initiatives or private sector organisations e.g. outsourced service providers or business partners?</w:t>
            </w:r>
          </w:p>
        </w:tc>
        <w:tc>
          <w:tcPr>
            <w:tcW w:w="1417" w:type="dxa"/>
          </w:tcPr>
          <w:p w14:paraId="216BB83A" w14:textId="77777777" w:rsidR="00050C6E" w:rsidRPr="00A03B5B" w:rsidRDefault="00050C6E" w:rsidP="00006C05">
            <w:pPr>
              <w:spacing w:before="120" w:after="120"/>
              <w:rPr>
                <w:rFonts w:ascii="Calibri" w:eastAsia="Calibri" w:hAnsi="Calibri" w:cs="Calibri"/>
              </w:rPr>
            </w:pPr>
            <w:r>
              <w:rPr>
                <w:rFonts w:ascii="Calibri" w:eastAsia="Calibri" w:hAnsi="Calibri" w:cs="Calibri"/>
              </w:rPr>
              <w:t>Yes</w:t>
            </w:r>
          </w:p>
        </w:tc>
      </w:tr>
      <w:tr w:rsidR="00050C6E" w:rsidRPr="00A03B5B" w14:paraId="2EA82AC3" w14:textId="77777777" w:rsidTr="00050C6E">
        <w:tc>
          <w:tcPr>
            <w:tcW w:w="9039" w:type="dxa"/>
          </w:tcPr>
          <w:p w14:paraId="2C136E0F" w14:textId="77777777" w:rsidR="00050C6E" w:rsidRPr="00A03B5B" w:rsidRDefault="00050C6E" w:rsidP="00006C05">
            <w:pPr>
              <w:spacing w:before="120" w:after="120"/>
              <w:rPr>
                <w:rFonts w:ascii="Calibri" w:eastAsia="Calibri" w:hAnsi="Calibri"/>
              </w:rPr>
            </w:pPr>
            <w:r w:rsidRPr="00A03B5B">
              <w:rPr>
                <w:rFonts w:ascii="Calibri" w:eastAsia="Calibri" w:hAnsi="Calibri"/>
              </w:rPr>
              <w:t xml:space="preserve">Does the project involve new or significantly changed handling of a considerable amount of </w:t>
            </w:r>
            <w:r w:rsidRPr="00C02AF9">
              <w:rPr>
                <w:rFonts w:ascii="Calibri" w:eastAsia="Calibri" w:hAnsi="Calibri"/>
                <w:b/>
              </w:rPr>
              <w:t>personal data/special category data</w:t>
            </w:r>
            <w:r w:rsidRPr="00A03B5B">
              <w:rPr>
                <w:rFonts w:ascii="Calibri" w:eastAsia="Calibri" w:hAnsi="Calibri"/>
              </w:rPr>
              <w:t xml:space="preserve"> abo</w:t>
            </w:r>
            <w:r>
              <w:rPr>
                <w:rFonts w:ascii="Calibri" w:eastAsia="Calibri" w:hAnsi="Calibri"/>
              </w:rPr>
              <w:t xml:space="preserve">ut </w:t>
            </w:r>
            <w:proofErr w:type="gramStart"/>
            <w:r>
              <w:rPr>
                <w:rFonts w:ascii="Calibri" w:eastAsia="Calibri" w:hAnsi="Calibri"/>
              </w:rPr>
              <w:t>each individual</w:t>
            </w:r>
            <w:proofErr w:type="gramEnd"/>
            <w:r w:rsidRPr="00A03B5B">
              <w:rPr>
                <w:rFonts w:ascii="Calibri" w:eastAsia="Calibri" w:hAnsi="Calibri"/>
              </w:rPr>
              <w:t>?</w:t>
            </w:r>
          </w:p>
        </w:tc>
        <w:tc>
          <w:tcPr>
            <w:tcW w:w="1417" w:type="dxa"/>
          </w:tcPr>
          <w:p w14:paraId="0071F3F2" w14:textId="77777777" w:rsidR="00050C6E" w:rsidRPr="00A03B5B" w:rsidRDefault="00050C6E" w:rsidP="00006C05">
            <w:pPr>
              <w:spacing w:before="120" w:after="120"/>
              <w:rPr>
                <w:rFonts w:ascii="Calibri" w:eastAsia="Calibri" w:hAnsi="Calibri" w:cs="Calibri"/>
              </w:rPr>
            </w:pPr>
            <w:r>
              <w:rPr>
                <w:rFonts w:ascii="Calibri" w:eastAsia="Calibri" w:hAnsi="Calibri" w:cs="Calibri"/>
              </w:rPr>
              <w:t>Yes</w:t>
            </w:r>
          </w:p>
        </w:tc>
      </w:tr>
      <w:tr w:rsidR="00050C6E" w:rsidRPr="00A03B5B" w14:paraId="6E3FBA93" w14:textId="77777777" w:rsidTr="00050C6E">
        <w:tc>
          <w:tcPr>
            <w:tcW w:w="9039" w:type="dxa"/>
          </w:tcPr>
          <w:p w14:paraId="047D35E3" w14:textId="77777777" w:rsidR="00050C6E" w:rsidRPr="00A03B5B" w:rsidRDefault="00050C6E" w:rsidP="00006C05">
            <w:pPr>
              <w:spacing w:before="120" w:after="120"/>
              <w:rPr>
                <w:rFonts w:ascii="Calibri" w:eastAsia="Calibri" w:hAnsi="Calibri"/>
              </w:rPr>
            </w:pPr>
            <w:r w:rsidRPr="00A03B5B">
              <w:rPr>
                <w:rFonts w:ascii="Calibri" w:eastAsia="Calibri" w:hAnsi="Calibri"/>
              </w:rPr>
              <w:t>Does the project involve new or significantly changed consolidation, inter-linking, cross referencing or matching of personal data</w:t>
            </w:r>
            <w:r>
              <w:rPr>
                <w:rFonts w:ascii="Calibri" w:eastAsia="Calibri" w:hAnsi="Calibri"/>
              </w:rPr>
              <w:t>/special category data</w:t>
            </w:r>
            <w:r w:rsidRPr="00A03B5B">
              <w:rPr>
                <w:rFonts w:ascii="Calibri" w:eastAsia="Calibri" w:hAnsi="Calibri"/>
              </w:rPr>
              <w:t xml:space="preserve"> from multiple sources?</w:t>
            </w:r>
          </w:p>
        </w:tc>
        <w:tc>
          <w:tcPr>
            <w:tcW w:w="1417" w:type="dxa"/>
          </w:tcPr>
          <w:p w14:paraId="52890989" w14:textId="77777777" w:rsidR="00050C6E" w:rsidRPr="00A03B5B" w:rsidRDefault="00050C6E" w:rsidP="00006C05">
            <w:pPr>
              <w:spacing w:before="120" w:after="120"/>
              <w:rPr>
                <w:rFonts w:ascii="Calibri" w:eastAsia="Calibri" w:hAnsi="Calibri" w:cs="Calibri"/>
              </w:rPr>
            </w:pPr>
            <w:r>
              <w:rPr>
                <w:rFonts w:ascii="Calibri" w:eastAsia="Calibri" w:hAnsi="Calibri" w:cs="Calibri"/>
              </w:rPr>
              <w:t>Yes</w:t>
            </w:r>
          </w:p>
        </w:tc>
      </w:tr>
      <w:bookmarkEnd w:id="1"/>
    </w:tbl>
    <w:p w14:paraId="1DE58DD8" w14:textId="77777777" w:rsidR="00050C6E" w:rsidRPr="00A03B5B" w:rsidRDefault="00050C6E" w:rsidP="00050C6E">
      <w:pPr>
        <w:rPr>
          <w:rFonts w:ascii="Calibri" w:eastAsia="Calibri" w:hAnsi="Calibri"/>
        </w:rPr>
      </w:pPr>
    </w:p>
    <w:p w14:paraId="0A7F5570" w14:textId="77777777" w:rsidR="00050C6E" w:rsidRPr="00A03B5B" w:rsidRDefault="00050C6E" w:rsidP="00050C6E">
      <w:pPr>
        <w:rPr>
          <w:rFonts w:ascii="Calibri" w:eastAsia="Calibri" w:hAnsi="Calibri"/>
        </w:rPr>
      </w:pPr>
      <w:r w:rsidRPr="00A03B5B">
        <w:rPr>
          <w:rFonts w:ascii="Calibri" w:eastAsia="Calibri" w:hAnsi="Calibri"/>
        </w:rPr>
        <w:t>If any of the screening questions have been answered “YES”, then please continue with the full Data Protection Impact Assessment Questionnaire (below).</w:t>
      </w:r>
    </w:p>
    <w:p w14:paraId="51FD657B" w14:textId="77777777" w:rsidR="00050C6E" w:rsidRPr="00A03B5B" w:rsidRDefault="00050C6E" w:rsidP="00050C6E">
      <w:pPr>
        <w:rPr>
          <w:rFonts w:ascii="Calibri" w:eastAsia="Calibri" w:hAnsi="Calibri"/>
        </w:rPr>
      </w:pPr>
    </w:p>
    <w:p w14:paraId="012AF794" w14:textId="77777777" w:rsidR="00050C6E" w:rsidRDefault="00050C6E" w:rsidP="00050C6E">
      <w:pPr>
        <w:suppressAutoHyphens/>
        <w:spacing w:line="360" w:lineRule="auto"/>
        <w:rPr>
          <w:rFonts w:ascii="Calibri" w:eastAsia="Calibri" w:hAnsi="Calibri"/>
        </w:rPr>
      </w:pPr>
      <w:r w:rsidRPr="00A03B5B">
        <w:rPr>
          <w:rFonts w:ascii="Calibri" w:eastAsia="Calibri" w:hAnsi="Calibri"/>
        </w:rPr>
        <w:t xml:space="preserve">If all questions are “NO”, please return the document to the Information Governance Team and </w:t>
      </w:r>
      <w:r w:rsidRPr="00A03B5B">
        <w:rPr>
          <w:rFonts w:ascii="Calibri" w:eastAsia="Calibri" w:hAnsi="Calibri"/>
          <w:b/>
        </w:rPr>
        <w:t>do not</w:t>
      </w:r>
      <w:r w:rsidRPr="00A03B5B">
        <w:rPr>
          <w:rFonts w:ascii="Calibri" w:eastAsia="Calibri" w:hAnsi="Calibri"/>
        </w:rPr>
        <w:t xml:space="preserve"> complete the full Data Protection Impact Assessment.  </w:t>
      </w:r>
    </w:p>
    <w:p w14:paraId="4AA90619" w14:textId="77777777" w:rsidR="00CF39D4" w:rsidRPr="000959FF" w:rsidRDefault="00CF39D4" w:rsidP="00D457A5">
      <w:pPr>
        <w:spacing w:before="120" w:after="120"/>
        <w:rPr>
          <w:szCs w:val="20"/>
          <w:lang w:val="en-US"/>
        </w:rPr>
      </w:pPr>
    </w:p>
    <w:p w14:paraId="515BBFE1" w14:textId="47DCE990" w:rsidR="00CF39D4" w:rsidRPr="000959FF" w:rsidRDefault="00CF39D4" w:rsidP="000959FF">
      <w:pPr>
        <w:pStyle w:val="Heading1"/>
        <w:rPr>
          <w:lang w:eastAsia="en-GB"/>
        </w:rPr>
      </w:pPr>
      <w:r w:rsidRPr="000959FF">
        <w:rPr>
          <w:lang w:eastAsia="en-GB"/>
        </w:rPr>
        <w:lastRenderedPageBreak/>
        <w:t>Step 2: Describe the processing</w:t>
      </w:r>
    </w:p>
    <w:tbl>
      <w:tblPr>
        <w:tblStyle w:val="TableGrid"/>
        <w:tblW w:w="0" w:type="auto"/>
        <w:tblLook w:val="04A0" w:firstRow="1" w:lastRow="0" w:firstColumn="1" w:lastColumn="0" w:noHBand="0" w:noVBand="1"/>
      </w:tblPr>
      <w:tblGrid>
        <w:gridCol w:w="9770"/>
      </w:tblGrid>
      <w:tr w:rsidR="00CF39D4" w:rsidRPr="000959FF" w14:paraId="5E6D4D3F" w14:textId="77777777" w:rsidTr="00FA2A9A">
        <w:tc>
          <w:tcPr>
            <w:tcW w:w="9994" w:type="dxa"/>
          </w:tcPr>
          <w:p w14:paraId="06C8BFA8" w14:textId="51DD3D7C" w:rsidR="00CF39D4" w:rsidRPr="0049238C" w:rsidRDefault="00CF39D4" w:rsidP="00FA2A9A">
            <w:pPr>
              <w:keepNext/>
              <w:spacing w:before="120" w:after="120"/>
              <w:rPr>
                <w:rFonts w:ascii="Verdana" w:hAnsi="Verdana"/>
                <w:lang w:val="en-US"/>
              </w:rPr>
            </w:pPr>
            <w:r w:rsidRPr="000959FF">
              <w:rPr>
                <w:rFonts w:ascii="Verdana" w:hAnsi="Verdana"/>
                <w:b/>
                <w:lang w:val="en-US"/>
              </w:rPr>
              <w:t>Describe the nature of the processing</w:t>
            </w:r>
            <w:r w:rsidR="0049238C">
              <w:rPr>
                <w:rFonts w:ascii="Verdana" w:hAnsi="Verdana"/>
                <w:b/>
                <w:lang w:val="en-US"/>
              </w:rPr>
              <w:t xml:space="preserve">: </w:t>
            </w:r>
            <w:r w:rsidR="0049238C">
              <w:rPr>
                <w:rFonts w:ascii="Verdana" w:hAnsi="Verdana"/>
                <w:lang w:val="en-US"/>
              </w:rPr>
              <w:t>how will you collect, use</w:t>
            </w:r>
            <w:r w:rsidR="00FA2A9A">
              <w:rPr>
                <w:rFonts w:ascii="Verdana" w:hAnsi="Verdana"/>
                <w:lang w:val="en-US"/>
              </w:rPr>
              <w:t>,</w:t>
            </w:r>
            <w:r w:rsidR="0049238C">
              <w:rPr>
                <w:rFonts w:ascii="Verdana" w:hAnsi="Verdana"/>
                <w:lang w:val="en-US"/>
              </w:rPr>
              <w:t xml:space="preserve"> store</w:t>
            </w:r>
            <w:r w:rsidR="00FA2A9A">
              <w:rPr>
                <w:rFonts w:ascii="Verdana" w:hAnsi="Verdana"/>
                <w:lang w:val="en-US"/>
              </w:rPr>
              <w:t xml:space="preserve"> and delete</w:t>
            </w:r>
            <w:r w:rsidR="0049238C">
              <w:rPr>
                <w:rFonts w:ascii="Verdana" w:hAnsi="Verdana"/>
                <w:lang w:val="en-US"/>
              </w:rPr>
              <w:t xml:space="preserve"> data? </w:t>
            </w:r>
            <w:r w:rsidR="00FA2A9A">
              <w:rPr>
                <w:rFonts w:ascii="Verdana" w:hAnsi="Verdana"/>
                <w:lang w:val="en-US"/>
              </w:rPr>
              <w:t xml:space="preserve">What is the source of the data? </w:t>
            </w:r>
            <w:r w:rsidR="0049238C">
              <w:rPr>
                <w:rFonts w:ascii="Verdana" w:hAnsi="Verdana"/>
                <w:lang w:val="en-US"/>
              </w:rPr>
              <w:t xml:space="preserve">Will you be sharing data with anyone? </w:t>
            </w:r>
            <w:r w:rsidR="00FA2A9A">
              <w:rPr>
                <w:rFonts w:ascii="Verdana" w:hAnsi="Verdana"/>
                <w:lang w:val="en-US"/>
              </w:rPr>
              <w:t>You might find it useful to refer to a flow diagram or other way of describing data flows. What types of processing identified as likely high risk are involved?</w:t>
            </w:r>
          </w:p>
        </w:tc>
      </w:tr>
      <w:tr w:rsidR="00FA2A9A" w:rsidRPr="000959FF" w14:paraId="6C9F17CC" w14:textId="77777777" w:rsidTr="00FA2A9A">
        <w:trPr>
          <w:trHeight w:val="4252"/>
        </w:trPr>
        <w:tc>
          <w:tcPr>
            <w:tcW w:w="9994" w:type="dxa"/>
          </w:tcPr>
          <w:p w14:paraId="1F571B32" w14:textId="77777777" w:rsidR="006749C3" w:rsidRDefault="006749C3" w:rsidP="00FA2A9A">
            <w:pPr>
              <w:keepNext/>
              <w:spacing w:before="120" w:after="120"/>
              <w:rPr>
                <w:rFonts w:ascii="Verdana" w:hAnsi="Verdana"/>
                <w:lang w:val="en-US"/>
              </w:rPr>
            </w:pPr>
            <w:r>
              <w:rPr>
                <w:rFonts w:ascii="Verdana" w:hAnsi="Verdana"/>
                <w:lang w:val="en-US"/>
              </w:rPr>
              <w:t>The basic data flow is:</w:t>
            </w:r>
          </w:p>
          <w:p w14:paraId="0D729F0F" w14:textId="404F2F3C" w:rsidR="006749C3" w:rsidRPr="006749C3" w:rsidRDefault="006749C3" w:rsidP="006749C3">
            <w:pPr>
              <w:pStyle w:val="ListParagraph"/>
              <w:keepNext/>
              <w:numPr>
                <w:ilvl w:val="0"/>
                <w:numId w:val="1"/>
              </w:numPr>
              <w:spacing w:before="120" w:after="120"/>
              <w:rPr>
                <w:szCs w:val="20"/>
                <w:lang w:val="en-US"/>
              </w:rPr>
            </w:pPr>
            <w:r w:rsidRPr="006749C3">
              <w:rPr>
                <w:szCs w:val="20"/>
                <w:lang w:val="en-US"/>
              </w:rPr>
              <w:t>Patient accesse</w:t>
            </w:r>
            <w:r>
              <w:rPr>
                <w:lang w:val="en-US"/>
              </w:rPr>
              <w:t>s</w:t>
            </w:r>
            <w:r w:rsidRPr="006749C3">
              <w:rPr>
                <w:szCs w:val="20"/>
                <w:lang w:val="en-US"/>
              </w:rPr>
              <w:t xml:space="preserve"> practice website</w:t>
            </w:r>
          </w:p>
          <w:p w14:paraId="011F5237" w14:textId="0DB46BB8" w:rsidR="006749C3" w:rsidRPr="006749C3" w:rsidRDefault="006749C3" w:rsidP="006749C3">
            <w:pPr>
              <w:pStyle w:val="ListParagraph"/>
              <w:keepNext/>
              <w:numPr>
                <w:ilvl w:val="0"/>
                <w:numId w:val="1"/>
              </w:numPr>
              <w:spacing w:before="120" w:after="120"/>
              <w:rPr>
                <w:szCs w:val="20"/>
                <w:lang w:val="en-US"/>
              </w:rPr>
            </w:pPr>
            <w:r w:rsidRPr="006749C3">
              <w:rPr>
                <w:lang w:val="en-US"/>
              </w:rPr>
              <w:t>Patient</w:t>
            </w:r>
            <w:r w:rsidRPr="006749C3">
              <w:rPr>
                <w:szCs w:val="20"/>
                <w:lang w:val="en-US"/>
              </w:rPr>
              <w:t xml:space="preserve"> submits an eConsult to the practice</w:t>
            </w:r>
          </w:p>
          <w:p w14:paraId="5A782BDF" w14:textId="38D3DF8C" w:rsidR="006749C3" w:rsidRDefault="006749C3" w:rsidP="006749C3">
            <w:pPr>
              <w:pStyle w:val="ListParagraph"/>
              <w:keepNext/>
              <w:numPr>
                <w:ilvl w:val="0"/>
                <w:numId w:val="1"/>
              </w:numPr>
              <w:spacing w:before="120" w:after="120"/>
              <w:rPr>
                <w:lang w:val="en-US"/>
              </w:rPr>
            </w:pPr>
            <w:r w:rsidRPr="006749C3">
              <w:rPr>
                <w:szCs w:val="20"/>
                <w:lang w:val="en-US"/>
              </w:rPr>
              <w:t xml:space="preserve">A clinician and/or administrator processes the eConsult </w:t>
            </w:r>
            <w:proofErr w:type="spellStart"/>
            <w:r w:rsidRPr="006749C3">
              <w:rPr>
                <w:szCs w:val="20"/>
                <w:lang w:val="en-US"/>
              </w:rPr>
              <w:t>utilising</w:t>
            </w:r>
            <w:proofErr w:type="spellEnd"/>
            <w:r w:rsidRPr="006749C3">
              <w:rPr>
                <w:szCs w:val="20"/>
                <w:lang w:val="en-US"/>
              </w:rPr>
              <w:t xml:space="preserve"> the patient medication record to inform actions and record outcomes</w:t>
            </w:r>
          </w:p>
          <w:p w14:paraId="3333D407" w14:textId="00A95D24" w:rsidR="006749C3" w:rsidRPr="006749C3" w:rsidRDefault="006749C3" w:rsidP="006749C3">
            <w:pPr>
              <w:pStyle w:val="ListParagraph"/>
              <w:keepNext/>
              <w:numPr>
                <w:ilvl w:val="0"/>
                <w:numId w:val="1"/>
              </w:numPr>
              <w:spacing w:before="120" w:after="120"/>
              <w:rPr>
                <w:szCs w:val="20"/>
                <w:lang w:val="en-US"/>
              </w:rPr>
            </w:pPr>
            <w:r>
              <w:rPr>
                <w:lang w:val="en-US"/>
              </w:rPr>
              <w:t xml:space="preserve">The above is either </w:t>
            </w:r>
            <w:r w:rsidR="003E499B">
              <w:rPr>
                <w:lang w:val="en-US"/>
              </w:rPr>
              <w:t xml:space="preserve">processed by an </w:t>
            </w:r>
            <w:proofErr w:type="spellStart"/>
            <w:r w:rsidR="003E499B">
              <w:rPr>
                <w:lang w:val="en-US"/>
              </w:rPr>
              <w:t>eHub</w:t>
            </w:r>
            <w:proofErr w:type="spellEnd"/>
            <w:r w:rsidR="003E499B">
              <w:rPr>
                <w:lang w:val="en-US"/>
              </w:rPr>
              <w:t xml:space="preserve"> member or at a GP practice member</w:t>
            </w:r>
          </w:p>
          <w:p w14:paraId="62DE99F8" w14:textId="47A6863A" w:rsidR="00FA2A9A" w:rsidRDefault="00C324A4" w:rsidP="00FA2A9A">
            <w:pPr>
              <w:keepNext/>
              <w:spacing w:before="120" w:after="120"/>
              <w:rPr>
                <w:rFonts w:ascii="Verdana" w:hAnsi="Verdana"/>
                <w:lang w:val="en-US"/>
              </w:rPr>
            </w:pPr>
            <w:r>
              <w:rPr>
                <w:rFonts w:ascii="Verdana" w:hAnsi="Verdana"/>
                <w:lang w:val="en-US"/>
              </w:rPr>
              <w:t xml:space="preserve">The source of the data is via eConsult and the clinical system provider </w:t>
            </w:r>
            <w:r w:rsidRPr="00C324A4">
              <w:rPr>
                <w:rFonts w:ascii="Verdana" w:hAnsi="Verdana"/>
                <w:highlight w:val="yellow"/>
                <w:lang w:val="en-US"/>
              </w:rPr>
              <w:t>[</w:t>
            </w:r>
            <w:r>
              <w:rPr>
                <w:rFonts w:ascii="Verdana" w:hAnsi="Verdana"/>
                <w:highlight w:val="yellow"/>
                <w:lang w:val="en-US"/>
              </w:rPr>
              <w:t>Enter Clinical system provider</w:t>
            </w:r>
            <w:r w:rsidRPr="00C324A4">
              <w:rPr>
                <w:rFonts w:ascii="Verdana" w:hAnsi="Verdana"/>
                <w:highlight w:val="yellow"/>
                <w:lang w:val="en-US"/>
              </w:rPr>
              <w:t>]</w:t>
            </w:r>
            <w:r>
              <w:rPr>
                <w:rFonts w:ascii="Verdana" w:hAnsi="Verdana"/>
                <w:lang w:val="en-US"/>
              </w:rPr>
              <w:t xml:space="preserve">. </w:t>
            </w:r>
            <w:proofErr w:type="spellStart"/>
            <w:r w:rsidR="00353937">
              <w:rPr>
                <w:rFonts w:ascii="Verdana" w:hAnsi="Verdana"/>
                <w:lang w:val="en-US"/>
              </w:rPr>
              <w:t>eConsults</w:t>
            </w:r>
            <w:proofErr w:type="spellEnd"/>
            <w:r w:rsidR="00353937">
              <w:rPr>
                <w:rFonts w:ascii="Verdana" w:hAnsi="Verdana"/>
                <w:lang w:val="en-US"/>
              </w:rPr>
              <w:t xml:space="preserve"> are either received via email or via interoperability </w:t>
            </w:r>
            <w:r w:rsidR="003A1A63">
              <w:rPr>
                <w:rFonts w:ascii="Verdana" w:hAnsi="Verdana"/>
                <w:lang w:val="en-US"/>
              </w:rPr>
              <w:t xml:space="preserve">through the clinical system. </w:t>
            </w:r>
            <w:r>
              <w:rPr>
                <w:rFonts w:ascii="Verdana" w:hAnsi="Verdana"/>
                <w:lang w:val="en-US"/>
              </w:rPr>
              <w:t xml:space="preserve">This data is in the form of special category data </w:t>
            </w:r>
            <w:r w:rsidR="00B339C8">
              <w:rPr>
                <w:rFonts w:ascii="Verdana" w:hAnsi="Verdana"/>
                <w:lang w:val="en-US"/>
              </w:rPr>
              <w:t xml:space="preserve">and processed by eConsult as set out in their privacy notice </w:t>
            </w:r>
            <w:hyperlink r:id="rId15" w:history="1">
              <w:r w:rsidR="00B339C8" w:rsidRPr="00C13A20">
                <w:rPr>
                  <w:rStyle w:val="Hyperlink"/>
                  <w:lang w:val="en-US"/>
                </w:rPr>
                <w:t>https://econsult.net/nhs-patients/privacy-policy</w:t>
              </w:r>
            </w:hyperlink>
            <w:r w:rsidR="00B339C8">
              <w:rPr>
                <w:rFonts w:ascii="Verdana" w:hAnsi="Verdana"/>
                <w:lang w:val="en-US"/>
              </w:rPr>
              <w:t xml:space="preserve"> </w:t>
            </w:r>
          </w:p>
          <w:p w14:paraId="5106FFE2" w14:textId="48FF3E86" w:rsidR="00F93410" w:rsidRPr="00F93410" w:rsidRDefault="00F93410" w:rsidP="00F93410">
            <w:pPr>
              <w:keepNext/>
              <w:spacing w:before="120" w:after="120"/>
              <w:rPr>
                <w:rFonts w:ascii="Verdana" w:hAnsi="Verdana"/>
              </w:rPr>
            </w:pPr>
            <w:r w:rsidRPr="00F93410">
              <w:rPr>
                <w:rFonts w:ascii="Verdana" w:hAnsi="Verdana"/>
              </w:rPr>
              <w:t xml:space="preserve">Identity and Contact information are held for a maximum of 5 weeks, to enable safe processing, after which they are automatically deleted. </w:t>
            </w:r>
            <w:r>
              <w:rPr>
                <w:rFonts w:ascii="Verdana" w:hAnsi="Verdana"/>
              </w:rPr>
              <w:t>eCons</w:t>
            </w:r>
            <w:r w:rsidR="0017462C">
              <w:rPr>
                <w:rFonts w:ascii="Verdana" w:hAnsi="Verdana"/>
              </w:rPr>
              <w:t>u</w:t>
            </w:r>
            <w:r>
              <w:rPr>
                <w:rFonts w:ascii="Verdana" w:hAnsi="Verdana"/>
              </w:rPr>
              <w:t xml:space="preserve">lt </w:t>
            </w:r>
            <w:r w:rsidRPr="00F93410">
              <w:rPr>
                <w:rFonts w:ascii="Verdana" w:hAnsi="Verdana"/>
              </w:rPr>
              <w:t xml:space="preserve">only control and process the Special Category of Data until </w:t>
            </w:r>
            <w:r>
              <w:rPr>
                <w:rFonts w:ascii="Verdana" w:hAnsi="Verdana"/>
              </w:rPr>
              <w:t>a patient</w:t>
            </w:r>
            <w:r w:rsidRPr="00F93410">
              <w:rPr>
                <w:rFonts w:ascii="Verdana" w:hAnsi="Verdana"/>
              </w:rPr>
              <w:t xml:space="preserve"> complete</w:t>
            </w:r>
            <w:r>
              <w:rPr>
                <w:rFonts w:ascii="Verdana" w:hAnsi="Verdana"/>
              </w:rPr>
              <w:t>s</w:t>
            </w:r>
            <w:r w:rsidRPr="00F93410">
              <w:rPr>
                <w:rFonts w:ascii="Verdana" w:hAnsi="Verdana"/>
              </w:rPr>
              <w:t xml:space="preserve"> </w:t>
            </w:r>
            <w:r>
              <w:rPr>
                <w:rFonts w:ascii="Verdana" w:hAnsi="Verdana"/>
              </w:rPr>
              <w:t>an</w:t>
            </w:r>
            <w:r w:rsidRPr="00F93410">
              <w:rPr>
                <w:rFonts w:ascii="Verdana" w:hAnsi="Verdana"/>
              </w:rPr>
              <w:t xml:space="preserve"> online consultation, as the information is deleted from </w:t>
            </w:r>
            <w:r>
              <w:rPr>
                <w:rFonts w:ascii="Verdana" w:hAnsi="Verdana"/>
              </w:rPr>
              <w:t xml:space="preserve">their </w:t>
            </w:r>
            <w:r w:rsidRPr="00F93410">
              <w:rPr>
                <w:rFonts w:ascii="Verdana" w:hAnsi="Verdana"/>
              </w:rPr>
              <w:t>systems as soon as it is sent to the GP practice</w:t>
            </w:r>
            <w:r>
              <w:rPr>
                <w:rFonts w:ascii="Verdana" w:hAnsi="Verdana"/>
              </w:rPr>
              <w:t>.</w:t>
            </w:r>
          </w:p>
          <w:p w14:paraId="19996954" w14:textId="77777777" w:rsidR="00F93410" w:rsidRDefault="00F93410" w:rsidP="00FA2A9A">
            <w:pPr>
              <w:keepNext/>
              <w:spacing w:before="120" w:after="120"/>
              <w:rPr>
                <w:rFonts w:ascii="Verdana" w:hAnsi="Verdana"/>
                <w:lang w:val="en-US"/>
              </w:rPr>
            </w:pPr>
          </w:p>
          <w:p w14:paraId="1F78DDDD" w14:textId="77777777" w:rsidR="00B339C8" w:rsidRDefault="00B339C8" w:rsidP="00FA2A9A">
            <w:pPr>
              <w:keepNext/>
              <w:spacing w:before="120" w:after="120"/>
              <w:rPr>
                <w:rFonts w:ascii="Verdana" w:hAnsi="Verdana"/>
                <w:lang w:val="en-US"/>
              </w:rPr>
            </w:pPr>
            <w:r>
              <w:rPr>
                <w:rFonts w:ascii="Verdana" w:hAnsi="Verdana"/>
                <w:lang w:val="en-US"/>
              </w:rPr>
              <w:t xml:space="preserve">Additional data is shared between practices as set out in the [Data Sharing Agreement Name </w:t>
            </w:r>
            <w:proofErr w:type="spellStart"/>
            <w:r>
              <w:rPr>
                <w:rFonts w:ascii="Verdana" w:hAnsi="Verdana"/>
                <w:lang w:val="en-US"/>
              </w:rPr>
              <w:t>e.g</w:t>
            </w:r>
            <w:proofErr w:type="spellEnd"/>
            <w:r>
              <w:rPr>
                <w:rFonts w:ascii="Verdana" w:hAnsi="Verdana"/>
                <w:lang w:val="en-US"/>
              </w:rPr>
              <w:t xml:space="preserve"> PCN DSA]. This is in the form of shared clinical records and shared </w:t>
            </w:r>
            <w:proofErr w:type="spellStart"/>
            <w:r>
              <w:rPr>
                <w:rFonts w:ascii="Verdana" w:hAnsi="Verdana"/>
                <w:lang w:val="en-US"/>
              </w:rPr>
              <w:t>eConsults</w:t>
            </w:r>
            <w:proofErr w:type="spellEnd"/>
            <w:r>
              <w:rPr>
                <w:rFonts w:ascii="Verdana" w:hAnsi="Verdana"/>
                <w:lang w:val="en-US"/>
              </w:rPr>
              <w:t xml:space="preserve">. This enables clinicians, and named administrators, that work on behalf of the </w:t>
            </w:r>
            <w:proofErr w:type="spellStart"/>
            <w:r>
              <w:rPr>
                <w:rFonts w:ascii="Verdana" w:hAnsi="Verdana"/>
                <w:lang w:val="en-US"/>
              </w:rPr>
              <w:t>eHub</w:t>
            </w:r>
            <w:proofErr w:type="spellEnd"/>
            <w:r>
              <w:rPr>
                <w:rFonts w:ascii="Verdana" w:hAnsi="Verdana"/>
                <w:lang w:val="en-US"/>
              </w:rPr>
              <w:t xml:space="preserve"> and member practices to process clinical and administrative cases.</w:t>
            </w:r>
          </w:p>
          <w:p w14:paraId="73F3D77F" w14:textId="1D3D1CD8" w:rsidR="00A35D16" w:rsidRPr="000959FF" w:rsidRDefault="00A35D16" w:rsidP="00FA2A9A">
            <w:pPr>
              <w:keepNext/>
              <w:spacing w:before="120" w:after="120"/>
              <w:rPr>
                <w:rFonts w:ascii="Verdana" w:hAnsi="Verdana"/>
                <w:lang w:val="en-US"/>
              </w:rPr>
            </w:pPr>
            <w:r>
              <w:rPr>
                <w:rFonts w:ascii="Verdana" w:hAnsi="Verdana"/>
                <w:lang w:val="en-US"/>
              </w:rPr>
              <w:t>The Flow diagram below maps out the flow of data</w:t>
            </w:r>
            <w:r w:rsidR="00EF2B6A">
              <w:rPr>
                <w:rFonts w:ascii="Verdana" w:hAnsi="Verdana"/>
                <w:lang w:val="en-US"/>
              </w:rPr>
              <w:t xml:space="preserve"> </w:t>
            </w:r>
            <w:r w:rsidR="00EF2B6A" w:rsidRPr="00EF2B6A">
              <w:rPr>
                <w:rFonts w:ascii="Verdana" w:hAnsi="Verdana"/>
                <w:highlight w:val="yellow"/>
                <w:lang w:val="en-US"/>
              </w:rPr>
              <w:t>[Delete Diagram as appropriate]</w:t>
            </w:r>
          </w:p>
        </w:tc>
      </w:tr>
    </w:tbl>
    <w:p w14:paraId="3674EB46" w14:textId="77777777" w:rsidR="00EF2B6A" w:rsidRDefault="00EF2B6A" w:rsidP="00A35D16">
      <w:pPr>
        <w:spacing w:after="160" w:line="259" w:lineRule="auto"/>
        <w:rPr>
          <w:rFonts w:ascii="Calibri" w:hAnsi="Calibri"/>
          <w:b/>
          <w:highlight w:val="yellow"/>
        </w:rPr>
      </w:pPr>
    </w:p>
    <w:p w14:paraId="526B1F5E" w14:textId="77777777" w:rsidR="00EF2B6A" w:rsidRDefault="00EF2B6A" w:rsidP="00A35D16">
      <w:pPr>
        <w:spacing w:after="160" w:line="259" w:lineRule="auto"/>
        <w:rPr>
          <w:rFonts w:ascii="Calibri" w:hAnsi="Calibri"/>
          <w:b/>
          <w:highlight w:val="yellow"/>
        </w:rPr>
      </w:pPr>
    </w:p>
    <w:p w14:paraId="5FAD8E81" w14:textId="77777777" w:rsidR="00EF2B6A" w:rsidRDefault="00EF2B6A" w:rsidP="00A35D16">
      <w:pPr>
        <w:spacing w:after="160" w:line="259" w:lineRule="auto"/>
        <w:rPr>
          <w:rFonts w:ascii="Calibri" w:hAnsi="Calibri"/>
          <w:b/>
          <w:highlight w:val="yellow"/>
        </w:rPr>
      </w:pPr>
    </w:p>
    <w:p w14:paraId="7217246B" w14:textId="77777777" w:rsidR="00EF2B6A" w:rsidRDefault="00EF2B6A" w:rsidP="00A35D16">
      <w:pPr>
        <w:spacing w:after="160" w:line="259" w:lineRule="auto"/>
        <w:rPr>
          <w:rFonts w:ascii="Calibri" w:hAnsi="Calibri"/>
          <w:b/>
          <w:highlight w:val="yellow"/>
        </w:rPr>
      </w:pPr>
    </w:p>
    <w:p w14:paraId="48E23CF6" w14:textId="77777777" w:rsidR="00EF2B6A" w:rsidRDefault="00EF2B6A" w:rsidP="00A35D16">
      <w:pPr>
        <w:spacing w:after="160" w:line="259" w:lineRule="auto"/>
        <w:rPr>
          <w:rFonts w:ascii="Calibri" w:hAnsi="Calibri"/>
          <w:b/>
          <w:highlight w:val="yellow"/>
        </w:rPr>
      </w:pPr>
    </w:p>
    <w:p w14:paraId="60B16022" w14:textId="77777777" w:rsidR="00EF2B6A" w:rsidRDefault="00EF2B6A" w:rsidP="00A35D16">
      <w:pPr>
        <w:spacing w:after="160" w:line="259" w:lineRule="auto"/>
        <w:rPr>
          <w:rFonts w:ascii="Calibri" w:hAnsi="Calibri"/>
          <w:b/>
          <w:highlight w:val="yellow"/>
        </w:rPr>
      </w:pPr>
    </w:p>
    <w:p w14:paraId="1A7E29E8" w14:textId="77777777" w:rsidR="00EF2B6A" w:rsidRDefault="00EF2B6A" w:rsidP="00A35D16">
      <w:pPr>
        <w:spacing w:after="160" w:line="259" w:lineRule="auto"/>
        <w:rPr>
          <w:rFonts w:ascii="Calibri" w:hAnsi="Calibri"/>
          <w:b/>
          <w:highlight w:val="yellow"/>
        </w:rPr>
      </w:pPr>
    </w:p>
    <w:p w14:paraId="042D5EDB" w14:textId="77777777" w:rsidR="00EF2B6A" w:rsidRDefault="00EF2B6A" w:rsidP="00A35D16">
      <w:pPr>
        <w:spacing w:after="160" w:line="259" w:lineRule="auto"/>
        <w:rPr>
          <w:rFonts w:ascii="Calibri" w:hAnsi="Calibri"/>
          <w:b/>
          <w:highlight w:val="yellow"/>
        </w:rPr>
      </w:pPr>
    </w:p>
    <w:p w14:paraId="262BF4FE" w14:textId="77777777" w:rsidR="00EF2B6A" w:rsidRDefault="00EF2B6A" w:rsidP="00A35D16">
      <w:pPr>
        <w:spacing w:after="160" w:line="259" w:lineRule="auto"/>
        <w:rPr>
          <w:rFonts w:ascii="Calibri" w:hAnsi="Calibri"/>
          <w:b/>
          <w:highlight w:val="yellow"/>
        </w:rPr>
      </w:pPr>
    </w:p>
    <w:p w14:paraId="00915BA1" w14:textId="77777777" w:rsidR="00EF2B6A" w:rsidRDefault="00EF2B6A" w:rsidP="00A35D16">
      <w:pPr>
        <w:spacing w:after="160" w:line="259" w:lineRule="auto"/>
        <w:rPr>
          <w:rFonts w:ascii="Calibri" w:hAnsi="Calibri"/>
          <w:b/>
          <w:highlight w:val="yellow"/>
        </w:rPr>
      </w:pPr>
    </w:p>
    <w:p w14:paraId="14DAFEED" w14:textId="77777777" w:rsidR="00EF2B6A" w:rsidRDefault="00EF2B6A" w:rsidP="00A35D16">
      <w:pPr>
        <w:spacing w:after="160" w:line="259" w:lineRule="auto"/>
        <w:rPr>
          <w:rFonts w:ascii="Calibri" w:hAnsi="Calibri"/>
          <w:b/>
          <w:highlight w:val="yellow"/>
        </w:rPr>
      </w:pPr>
    </w:p>
    <w:p w14:paraId="64D9BD44" w14:textId="77777777" w:rsidR="004F3FF6" w:rsidRDefault="004F3FF6" w:rsidP="00A35D16">
      <w:pPr>
        <w:spacing w:after="160" w:line="259" w:lineRule="auto"/>
        <w:rPr>
          <w:rFonts w:ascii="Calibri" w:hAnsi="Calibri"/>
          <w:b/>
          <w:highlight w:val="yellow"/>
        </w:rPr>
      </w:pPr>
    </w:p>
    <w:p w14:paraId="60FF255B" w14:textId="3A6B0AFE" w:rsidR="004F3FF6" w:rsidRDefault="004F3FF6" w:rsidP="00A35D16">
      <w:pPr>
        <w:spacing w:after="160" w:line="259" w:lineRule="auto"/>
        <w:rPr>
          <w:rFonts w:ascii="Calibri" w:hAnsi="Calibri"/>
          <w:b/>
        </w:rPr>
      </w:pPr>
      <w:r>
        <w:rPr>
          <w:rFonts w:ascii="Calibri" w:hAnsi="Calibri"/>
          <w:b/>
          <w:noProof/>
        </w:rPr>
        <mc:AlternateContent>
          <mc:Choice Requires="wps">
            <w:drawing>
              <wp:anchor distT="0" distB="0" distL="114300" distR="114300" simplePos="0" relativeHeight="251789824" behindDoc="0" locked="0" layoutInCell="1" allowOverlap="1" wp14:anchorId="31C90315" wp14:editId="3DF0E56E">
                <wp:simplePos x="0" y="0"/>
                <wp:positionH relativeFrom="column">
                  <wp:posOffset>5666740</wp:posOffset>
                </wp:positionH>
                <wp:positionV relativeFrom="paragraph">
                  <wp:posOffset>11430</wp:posOffset>
                </wp:positionV>
                <wp:extent cx="612775" cy="290195"/>
                <wp:effectExtent l="0" t="0" r="9525" b="14605"/>
                <wp:wrapNone/>
                <wp:docPr id="18" name="Text Box 18"/>
                <wp:cNvGraphicFramePr/>
                <a:graphic xmlns:a="http://schemas.openxmlformats.org/drawingml/2006/main">
                  <a:graphicData uri="http://schemas.microsoft.com/office/word/2010/wordprocessingShape">
                    <wps:wsp>
                      <wps:cNvSpPr txBox="1"/>
                      <wps:spPr>
                        <a:xfrm>
                          <a:off x="0" y="0"/>
                          <a:ext cx="612775" cy="290195"/>
                        </a:xfrm>
                        <a:prstGeom prst="rect">
                          <a:avLst/>
                        </a:prstGeom>
                        <a:solidFill>
                          <a:schemeClr val="lt1"/>
                        </a:solidFill>
                        <a:ln w="6350">
                          <a:solidFill>
                            <a:prstClr val="black"/>
                          </a:solidFill>
                        </a:ln>
                      </wps:spPr>
                      <wps:txbx>
                        <w:txbxContent>
                          <w:p w14:paraId="56087846" w14:textId="77777777" w:rsidR="004F3FF6" w:rsidRDefault="004F3FF6" w:rsidP="004F3FF6">
                            <w:r>
                              <w:t>Flow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90315" id="_x0000_t202" coordsize="21600,21600" o:spt="202" path="m,l,21600r21600,l21600,xe">
                <v:stroke joinstyle="miter"/>
                <v:path gradientshapeok="t" o:connecttype="rect"/>
              </v:shapetype>
              <v:shape id="Text Box 18" o:spid="_x0000_s1026" type="#_x0000_t202" style="position:absolute;margin-left:446.2pt;margin-top:.9pt;width:48.25pt;height:22.85pt;z-index:251789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" fillcolor="white [3201]" strokeweight=".5pt">
                <v:textbox>
                  <w:txbxContent>
                    <w:p w14:paraId="56087846" w14:textId="77777777" w:rsidR="004F3FF6" w:rsidRDefault="004F3FF6" w:rsidP="004F3FF6">
                      <w:r>
                        <w:t>Flow</w:t>
                      </w:r>
                    </w:p>
                  </w:txbxContent>
                </v:textbox>
              </v:shape>
            </w:pict>
          </mc:Fallback>
        </mc:AlternateContent>
      </w:r>
      <w:r>
        <w:rPr>
          <w:rFonts w:ascii="Calibri" w:hAnsi="Calibri"/>
          <w:b/>
          <w:noProof/>
        </w:rPr>
        <mc:AlternateContent>
          <mc:Choice Requires="wps">
            <w:drawing>
              <wp:anchor distT="0" distB="0" distL="114300" distR="114300" simplePos="0" relativeHeight="251790848" behindDoc="0" locked="0" layoutInCell="1" allowOverlap="1" wp14:anchorId="0B2067C7" wp14:editId="6726289C">
                <wp:simplePos x="0" y="0"/>
                <wp:positionH relativeFrom="column">
                  <wp:posOffset>6318250</wp:posOffset>
                </wp:positionH>
                <wp:positionV relativeFrom="paragraph">
                  <wp:posOffset>73025</wp:posOffset>
                </wp:positionV>
                <wp:extent cx="347345" cy="839470"/>
                <wp:effectExtent l="12700" t="0" r="20955" b="24130"/>
                <wp:wrapThrough wrapText="bothSides">
                  <wp:wrapPolygon edited="0">
                    <wp:start x="3159" y="0"/>
                    <wp:lineTo x="3159" y="15685"/>
                    <wp:lineTo x="-790" y="16992"/>
                    <wp:lineTo x="-790" y="17973"/>
                    <wp:lineTo x="8687" y="21894"/>
                    <wp:lineTo x="11846" y="21894"/>
                    <wp:lineTo x="14216" y="20914"/>
                    <wp:lineTo x="21324" y="17319"/>
                    <wp:lineTo x="22113" y="16992"/>
                    <wp:lineTo x="18165" y="15685"/>
                    <wp:lineTo x="18165" y="0"/>
                    <wp:lineTo x="3159" y="0"/>
                  </wp:wrapPolygon>
                </wp:wrapThrough>
                <wp:docPr id="21" name="Down Arrow 21"/>
                <wp:cNvGraphicFramePr/>
                <a:graphic xmlns:a="http://schemas.openxmlformats.org/drawingml/2006/main">
                  <a:graphicData uri="http://schemas.microsoft.com/office/word/2010/wordprocessingShape">
                    <wps:wsp>
                      <wps:cNvSpPr/>
                      <wps:spPr>
                        <a:xfrm>
                          <a:off x="0" y="0"/>
                          <a:ext cx="347345" cy="839470"/>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2122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6" type="#_x0000_t67" style="position:absolute;margin-left:497.5pt;margin-top:5.75pt;width:27.35pt;height:66.1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" adj="17131" fillcolor="yellow" strokecolor="#243f60 [1604]" strokeweight="2pt">
                <w10:wrap type="through"/>
              </v:shape>
            </w:pict>
          </mc:Fallback>
        </mc:AlternateContent>
      </w:r>
      <w:r>
        <w:rPr>
          <w:rFonts w:ascii="Calibri" w:hAnsi="Calibri"/>
          <w:b/>
          <w:noProof/>
        </w:rPr>
        <mc:AlternateContent>
          <mc:Choice Requires="wps">
            <w:drawing>
              <wp:anchor distT="0" distB="0" distL="114300" distR="114300" simplePos="0" relativeHeight="251792896" behindDoc="0" locked="0" layoutInCell="1" allowOverlap="1" wp14:anchorId="2734D072" wp14:editId="42919C4E">
                <wp:simplePos x="0" y="0"/>
                <wp:positionH relativeFrom="column">
                  <wp:posOffset>6292850</wp:posOffset>
                </wp:positionH>
                <wp:positionV relativeFrom="paragraph">
                  <wp:posOffset>993775</wp:posOffset>
                </wp:positionV>
                <wp:extent cx="344170" cy="417830"/>
                <wp:effectExtent l="1270" t="0" r="12700" b="25400"/>
                <wp:wrapThrough wrapText="bothSides">
                  <wp:wrapPolygon edited="0">
                    <wp:start x="80" y="17726"/>
                    <wp:lineTo x="2471" y="19696"/>
                    <wp:lineTo x="12832" y="21666"/>
                    <wp:lineTo x="22397" y="21666"/>
                    <wp:lineTo x="22397" y="12474"/>
                    <wp:lineTo x="22397" y="9848"/>
                    <wp:lineTo x="22397" y="9191"/>
                    <wp:lineTo x="12832" y="0"/>
                    <wp:lineTo x="877" y="3939"/>
                    <wp:lineTo x="80" y="3939"/>
                    <wp:lineTo x="80" y="17726"/>
                  </wp:wrapPolygon>
                </wp:wrapThrough>
                <wp:docPr id="23" name="Striped Right Arrow 23"/>
                <wp:cNvGraphicFramePr/>
                <a:graphic xmlns:a="http://schemas.openxmlformats.org/drawingml/2006/main">
                  <a:graphicData uri="http://schemas.microsoft.com/office/word/2010/wordprocessingShape">
                    <wps:wsp>
                      <wps:cNvSpPr/>
                      <wps:spPr>
                        <a:xfrm rot="5400000">
                          <a:off x="0" y="0"/>
                          <a:ext cx="344170" cy="41783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FFBD9"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23" o:spid="_x0000_s1026" type="#_x0000_t93" style="position:absolute;margin-left:495.5pt;margin-top:78.25pt;width:27.1pt;height:32.9pt;rotation:90;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" adj="10800" fillcolor="#4f81bd [3204]" strokecolor="#243f60 [1604]" strokeweight="2pt">
                <w10:wrap type="through"/>
              </v:shape>
            </w:pict>
          </mc:Fallback>
        </mc:AlternateContent>
      </w:r>
      <w:r>
        <w:rPr>
          <w:rFonts w:ascii="Calibri" w:hAnsi="Calibri"/>
          <w:b/>
          <w:noProof/>
        </w:rPr>
        <mc:AlternateContent>
          <mc:Choice Requires="wps">
            <w:drawing>
              <wp:anchor distT="0" distB="0" distL="114300" distR="114300" simplePos="0" relativeHeight="251791872" behindDoc="0" locked="0" layoutInCell="1" allowOverlap="1" wp14:anchorId="4B57E16B" wp14:editId="09BA13AD">
                <wp:simplePos x="0" y="0"/>
                <wp:positionH relativeFrom="column">
                  <wp:posOffset>5556250</wp:posOffset>
                </wp:positionH>
                <wp:positionV relativeFrom="paragraph">
                  <wp:posOffset>711835</wp:posOffset>
                </wp:positionV>
                <wp:extent cx="732155" cy="290830"/>
                <wp:effectExtent l="0" t="0" r="17145" b="13970"/>
                <wp:wrapNone/>
                <wp:docPr id="22" name="Text Box 22"/>
                <wp:cNvGraphicFramePr/>
                <a:graphic xmlns:a="http://schemas.openxmlformats.org/drawingml/2006/main">
                  <a:graphicData uri="http://schemas.microsoft.com/office/word/2010/wordprocessingShape">
                    <wps:wsp>
                      <wps:cNvSpPr txBox="1"/>
                      <wps:spPr>
                        <a:xfrm>
                          <a:off x="0" y="0"/>
                          <a:ext cx="732155" cy="290830"/>
                        </a:xfrm>
                        <a:prstGeom prst="rect">
                          <a:avLst/>
                        </a:prstGeom>
                        <a:solidFill>
                          <a:schemeClr val="lt1"/>
                        </a:solidFill>
                        <a:ln w="6350">
                          <a:solidFill>
                            <a:prstClr val="black"/>
                          </a:solidFill>
                        </a:ln>
                      </wps:spPr>
                      <wps:txbx>
                        <w:txbxContent>
                          <w:p w14:paraId="3DB187A3" w14:textId="77777777" w:rsidR="004F3FF6" w:rsidRDefault="004F3FF6" w:rsidP="004F3FF6">
                            <w:r>
                              <w:t>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7E16B" id="Text Box 22" o:spid="_x0000_s1027" type="#_x0000_t202" style="position:absolute;margin-left:437.5pt;margin-top:56.05pt;width:57.65pt;height:22.9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" fillcolor="white [3201]" strokeweight=".5pt">
                <v:textbox>
                  <w:txbxContent>
                    <w:p w14:paraId="3DB187A3" w14:textId="77777777" w:rsidR="004F3FF6" w:rsidRDefault="004F3FF6" w:rsidP="004F3FF6">
                      <w:r>
                        <w:t>Access</w:t>
                      </w:r>
                    </w:p>
                  </w:txbxContent>
                </v:textbox>
              </v:shape>
            </w:pict>
          </mc:Fallback>
        </mc:AlternateContent>
      </w:r>
      <w:r w:rsidR="00A35D16" w:rsidRPr="005976C5">
        <w:rPr>
          <w:rFonts w:ascii="Calibri" w:hAnsi="Calibri"/>
          <w:b/>
          <w:highlight w:val="yellow"/>
        </w:rPr>
        <w:t>[Data Map for Shared Access to practice clinical systems]- delete/modify as appropriate</w:t>
      </w:r>
    </w:p>
    <w:p w14:paraId="69556253" w14:textId="5F448EBF" w:rsidR="00EF2B6A" w:rsidRDefault="00EF2B6A" w:rsidP="00A35D16">
      <w:pPr>
        <w:spacing w:after="160" w:line="259" w:lineRule="auto"/>
        <w:rPr>
          <w:rFonts w:ascii="Calibri" w:hAnsi="Calibri"/>
          <w:b/>
        </w:rPr>
      </w:pPr>
    </w:p>
    <w:p w14:paraId="10431173" w14:textId="36DF8E2B" w:rsidR="00EF2B6A" w:rsidRDefault="00EF2B6A" w:rsidP="00A35D16">
      <w:pPr>
        <w:spacing w:after="160" w:line="259" w:lineRule="auto"/>
        <w:rPr>
          <w:rFonts w:ascii="Calibri" w:hAnsi="Calibri"/>
          <w:b/>
        </w:rPr>
      </w:pPr>
    </w:p>
    <w:p w14:paraId="344DD64E" w14:textId="0955FF98" w:rsidR="00EF2B6A" w:rsidRDefault="00EF2B6A" w:rsidP="00A35D16">
      <w:pPr>
        <w:spacing w:after="160" w:line="259" w:lineRule="auto"/>
        <w:rPr>
          <w:rFonts w:ascii="Calibri" w:hAnsi="Calibri"/>
          <w:b/>
        </w:rPr>
      </w:pPr>
    </w:p>
    <w:p w14:paraId="4ACE09EC" w14:textId="395DE090" w:rsidR="00EF2B6A" w:rsidRDefault="004F3FF6" w:rsidP="00A35D16">
      <w:pPr>
        <w:spacing w:after="160" w:line="259" w:lineRule="auto"/>
        <w:rPr>
          <w:rFonts w:ascii="Calibri" w:hAnsi="Calibri"/>
          <w:b/>
        </w:rPr>
      </w:pPr>
      <w:r>
        <w:rPr>
          <w:rFonts w:ascii="Calibri" w:hAnsi="Calibri"/>
          <w:b/>
          <w:noProof/>
        </w:rPr>
        <mc:AlternateContent>
          <mc:Choice Requires="wpg">
            <w:drawing>
              <wp:anchor distT="0" distB="0" distL="114300" distR="114300" simplePos="0" relativeHeight="251662848" behindDoc="0" locked="0" layoutInCell="1" allowOverlap="1" wp14:anchorId="261378AE" wp14:editId="009AECEF">
                <wp:simplePos x="0" y="0"/>
                <wp:positionH relativeFrom="column">
                  <wp:posOffset>-160431</wp:posOffset>
                </wp:positionH>
                <wp:positionV relativeFrom="paragraph">
                  <wp:posOffset>121360</wp:posOffset>
                </wp:positionV>
                <wp:extent cx="6073140" cy="5220335"/>
                <wp:effectExtent l="12700" t="12700" r="10160" b="12065"/>
                <wp:wrapNone/>
                <wp:docPr id="24" name="Group 24"/>
                <wp:cNvGraphicFramePr/>
                <a:graphic xmlns:a="http://schemas.openxmlformats.org/drawingml/2006/main">
                  <a:graphicData uri="http://schemas.microsoft.com/office/word/2010/wordprocessingGroup">
                    <wpg:wgp>
                      <wpg:cNvGrpSpPr/>
                      <wpg:grpSpPr>
                        <a:xfrm>
                          <a:off x="0" y="0"/>
                          <a:ext cx="6073140" cy="5220335"/>
                          <a:chOff x="0" y="0"/>
                          <a:chExt cx="6073140" cy="5220523"/>
                        </a:xfrm>
                      </wpg:grpSpPr>
                      <wpg:grpSp>
                        <wpg:cNvPr id="50" name="Group 50"/>
                        <wpg:cNvGrpSpPr/>
                        <wpg:grpSpPr>
                          <a:xfrm>
                            <a:off x="0" y="1572559"/>
                            <a:ext cx="6073140" cy="3647964"/>
                            <a:chOff x="0" y="0"/>
                            <a:chExt cx="7381875" cy="4083871"/>
                          </a:xfrm>
                        </wpg:grpSpPr>
                        <wpg:grpSp>
                          <wpg:cNvPr id="40" name="Group 40"/>
                          <wpg:cNvGrpSpPr/>
                          <wpg:grpSpPr>
                            <a:xfrm>
                              <a:off x="527125" y="2702111"/>
                              <a:ext cx="6305550" cy="1381760"/>
                              <a:chOff x="0" y="0"/>
                              <a:chExt cx="6305550" cy="1790700"/>
                            </a:xfrm>
                          </wpg:grpSpPr>
                          <wps:wsp>
                            <wps:cNvPr id="41" name="Can 41"/>
                            <wps:cNvSpPr/>
                            <wps:spPr>
                              <a:xfrm>
                                <a:off x="0" y="0"/>
                                <a:ext cx="1076325" cy="1790700"/>
                              </a:xfrm>
                              <a:prstGeom prst="ca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9FC840" w14:textId="77777777" w:rsidR="00A35D16" w:rsidRPr="00332DFD" w:rsidRDefault="00A35D16" w:rsidP="00A35D16">
                                  <w:pPr>
                                    <w:jc w:val="center"/>
                                    <w:rPr>
                                      <w:color w:val="FFFFFF" w:themeColor="background1"/>
                                    </w:rPr>
                                  </w:pPr>
                                  <w:r>
                                    <w:rPr>
                                      <w:color w:val="FFFFFF" w:themeColor="background1"/>
                                    </w:rPr>
                                    <w:t>Clinical System 1</w:t>
                                  </w:r>
                                </w:p>
                                <w:p w14:paraId="46D1EDC8" w14:textId="77777777" w:rsidR="00A35D16" w:rsidRDefault="00A35D16" w:rsidP="00A35D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Can 42"/>
                            <wps:cNvSpPr/>
                            <wps:spPr>
                              <a:xfrm>
                                <a:off x="3486150" y="0"/>
                                <a:ext cx="1076325" cy="1790700"/>
                              </a:xfrm>
                              <a:prstGeom prst="can">
                                <a:avLst/>
                              </a:prstGeom>
                              <a:solidFill>
                                <a:srgbClr val="4F81BD"/>
                              </a:solidFill>
                              <a:ln w="25400" cap="flat" cmpd="sng" algn="ctr">
                                <a:solidFill>
                                  <a:srgbClr val="4F81BD">
                                    <a:shade val="50000"/>
                                  </a:srgbClr>
                                </a:solidFill>
                                <a:prstDash val="solid"/>
                              </a:ln>
                              <a:effectLst/>
                            </wps:spPr>
                            <wps:txbx>
                              <w:txbxContent>
                                <w:p w14:paraId="3D7E3D22" w14:textId="77777777" w:rsidR="00A35D16" w:rsidRPr="00332DFD" w:rsidRDefault="00A35D16" w:rsidP="00A35D16">
                                  <w:pPr>
                                    <w:jc w:val="center"/>
                                    <w:rPr>
                                      <w:color w:val="FFFFFF" w:themeColor="background1"/>
                                    </w:rPr>
                                  </w:pPr>
                                  <w:r>
                                    <w:rPr>
                                      <w:color w:val="FFFFFF" w:themeColor="background1"/>
                                    </w:rPr>
                                    <w:t>Clinical System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Can 43"/>
                            <wps:cNvSpPr/>
                            <wps:spPr>
                              <a:xfrm>
                                <a:off x="1743075" y="0"/>
                                <a:ext cx="1076325" cy="1790700"/>
                              </a:xfrm>
                              <a:prstGeom prst="can">
                                <a:avLst/>
                              </a:prstGeom>
                              <a:solidFill>
                                <a:srgbClr val="4F81BD"/>
                              </a:solidFill>
                              <a:ln w="25400" cap="flat" cmpd="sng" algn="ctr">
                                <a:solidFill>
                                  <a:srgbClr val="4F81BD">
                                    <a:shade val="50000"/>
                                  </a:srgbClr>
                                </a:solidFill>
                                <a:prstDash val="solid"/>
                              </a:ln>
                              <a:effectLst/>
                            </wps:spPr>
                            <wps:txbx>
                              <w:txbxContent>
                                <w:p w14:paraId="17A38460" w14:textId="77777777" w:rsidR="00A35D16" w:rsidRPr="00C678BC" w:rsidRDefault="00A35D16" w:rsidP="00A35D16">
                                  <w:pPr>
                                    <w:jc w:val="center"/>
                                    <w:rPr>
                                      <w:color w:val="FFFFFF" w:themeColor="background1"/>
                                    </w:rPr>
                                  </w:pPr>
                                  <w:r>
                                    <w:rPr>
                                      <w:color w:val="FFFFFF" w:themeColor="background1"/>
                                    </w:rPr>
                                    <w:t>Clinical System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an 44"/>
                            <wps:cNvSpPr/>
                            <wps:spPr>
                              <a:xfrm>
                                <a:off x="5229225" y="0"/>
                                <a:ext cx="1076325" cy="1790700"/>
                              </a:xfrm>
                              <a:prstGeom prst="can">
                                <a:avLst/>
                              </a:prstGeom>
                              <a:solidFill>
                                <a:srgbClr val="4F81BD"/>
                              </a:solidFill>
                              <a:ln w="25400" cap="flat" cmpd="sng" algn="ctr">
                                <a:solidFill>
                                  <a:srgbClr val="4F81BD">
                                    <a:shade val="50000"/>
                                  </a:srgbClr>
                                </a:solidFill>
                                <a:prstDash val="solid"/>
                              </a:ln>
                              <a:effectLst/>
                            </wps:spPr>
                            <wps:txbx>
                              <w:txbxContent>
                                <w:p w14:paraId="3C4E38E7" w14:textId="77777777" w:rsidR="00A35D16" w:rsidRPr="00332DFD" w:rsidRDefault="00A35D16" w:rsidP="00A35D16">
                                  <w:pPr>
                                    <w:jc w:val="center"/>
                                    <w:rPr>
                                      <w:color w:val="FFFFFF" w:themeColor="background1"/>
                                    </w:rPr>
                                  </w:pPr>
                                  <w:r>
                                    <w:rPr>
                                      <w:color w:val="FFFFFF" w:themeColor="background1"/>
                                    </w:rPr>
                                    <w:t>Clinical System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 name="Group 15"/>
                          <wpg:cNvGrpSpPr/>
                          <wpg:grpSpPr>
                            <a:xfrm>
                              <a:off x="0" y="0"/>
                              <a:ext cx="7381875" cy="1362075"/>
                              <a:chOff x="0" y="0"/>
                              <a:chExt cx="7381875" cy="1362075"/>
                            </a:xfrm>
                          </wpg:grpSpPr>
                          <wps:wsp>
                            <wps:cNvPr id="4" name="Rectangle 4"/>
                            <wps:cNvSpPr/>
                            <wps:spPr>
                              <a:xfrm>
                                <a:off x="3933825" y="9525"/>
                                <a:ext cx="1485900" cy="1352550"/>
                              </a:xfrm>
                              <a:prstGeom prst="rect">
                                <a:avLst/>
                              </a:prstGeom>
                              <a:solidFill>
                                <a:srgbClr val="4F81BD"/>
                              </a:solidFill>
                              <a:ln w="25400" cap="flat" cmpd="sng" algn="ctr">
                                <a:solidFill>
                                  <a:srgbClr val="4F81BD">
                                    <a:shade val="50000"/>
                                  </a:srgbClr>
                                </a:solidFill>
                                <a:prstDash val="solid"/>
                              </a:ln>
                              <a:effectLst/>
                            </wps:spPr>
                            <wps:txbx>
                              <w:txbxContent>
                                <w:p w14:paraId="684711F9" w14:textId="77777777" w:rsidR="00A35D16" w:rsidRDefault="00A35D16" w:rsidP="00A35D16">
                                  <w:pPr>
                                    <w:jc w:val="center"/>
                                  </w:pPr>
                                  <w:r>
                                    <w:t>PCN Practice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62150" y="0"/>
                                <a:ext cx="1485900" cy="1352550"/>
                              </a:xfrm>
                              <a:prstGeom prst="rect">
                                <a:avLst/>
                              </a:prstGeom>
                              <a:solidFill>
                                <a:srgbClr val="4F81BD"/>
                              </a:solidFill>
                              <a:ln w="25400" cap="flat" cmpd="sng" algn="ctr">
                                <a:solidFill>
                                  <a:srgbClr val="4F81BD">
                                    <a:shade val="50000"/>
                                  </a:srgbClr>
                                </a:solidFill>
                                <a:prstDash val="solid"/>
                              </a:ln>
                              <a:effectLst/>
                            </wps:spPr>
                            <wps:txbx>
                              <w:txbxContent>
                                <w:p w14:paraId="78E0627F" w14:textId="77777777" w:rsidR="00A35D16" w:rsidRDefault="00A35D16" w:rsidP="00A35D16">
                                  <w:pPr>
                                    <w:jc w:val="center"/>
                                  </w:pPr>
                                  <w:r>
                                    <w:t xml:space="preserve">PCN Practice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9525"/>
                                <a:ext cx="1485900" cy="1352550"/>
                              </a:xfrm>
                              <a:prstGeom prst="rect">
                                <a:avLst/>
                              </a:prstGeom>
                              <a:solidFill>
                                <a:srgbClr val="4F81BD"/>
                              </a:solidFill>
                              <a:ln w="25400" cap="flat" cmpd="sng" algn="ctr">
                                <a:solidFill>
                                  <a:srgbClr val="4F81BD">
                                    <a:shade val="50000"/>
                                  </a:srgbClr>
                                </a:solidFill>
                                <a:prstDash val="solid"/>
                              </a:ln>
                              <a:effectLst/>
                            </wps:spPr>
                            <wps:txbx>
                              <w:txbxContent>
                                <w:p w14:paraId="653A37F0" w14:textId="77777777" w:rsidR="00A35D16" w:rsidRDefault="00A35D16" w:rsidP="00A35D16">
                                  <w:pPr>
                                    <w:jc w:val="center"/>
                                  </w:pPr>
                                  <w:r>
                                    <w:t>PCN Practice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5895975" y="0"/>
                                <a:ext cx="1485900" cy="1352550"/>
                              </a:xfrm>
                              <a:prstGeom prst="rect">
                                <a:avLst/>
                              </a:prstGeom>
                              <a:solidFill>
                                <a:srgbClr val="4F81BD"/>
                              </a:solidFill>
                              <a:ln w="25400" cap="flat" cmpd="sng" algn="ctr">
                                <a:solidFill>
                                  <a:srgbClr val="4F81BD">
                                    <a:shade val="50000"/>
                                  </a:srgbClr>
                                </a:solidFill>
                                <a:prstDash val="solid"/>
                              </a:ln>
                              <a:effectLst/>
                            </wps:spPr>
                            <wps:txbx>
                              <w:txbxContent>
                                <w:p w14:paraId="3AF48523" w14:textId="77777777" w:rsidR="00A35D16" w:rsidRDefault="00A35D16" w:rsidP="00A35D16">
                                  <w:pPr>
                                    <w:jc w:val="center"/>
                                  </w:pPr>
                                  <w:r>
                                    <w:t>PCN Practice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 name="Down Arrow 16"/>
                          <wps:cNvSpPr/>
                          <wps:spPr>
                            <a:xfrm>
                              <a:off x="748105" y="1411194"/>
                              <a:ext cx="590550" cy="1238250"/>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Down Arrow 49"/>
                          <wps:cNvSpPr/>
                          <wps:spPr>
                            <a:xfrm>
                              <a:off x="2426298" y="1411194"/>
                              <a:ext cx="590550" cy="1238250"/>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Down Arrow 48"/>
                          <wps:cNvSpPr/>
                          <wps:spPr>
                            <a:xfrm>
                              <a:off x="4265855" y="1411194"/>
                              <a:ext cx="590550" cy="1181100"/>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Down Arrow 47"/>
                          <wps:cNvSpPr/>
                          <wps:spPr>
                            <a:xfrm>
                              <a:off x="6073140" y="1411194"/>
                              <a:ext cx="590550" cy="1181100"/>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64546" y="1516828"/>
                              <a:ext cx="720090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72C0CA" w14:textId="77777777" w:rsidR="00A35D16" w:rsidRDefault="00A35D16" w:rsidP="00A35D16">
                                <w:pPr>
                                  <w:jc w:val="center"/>
                                </w:pPr>
                                <w:proofErr w:type="spellStart"/>
                                <w:r>
                                  <w:t>eHub</w:t>
                                </w:r>
                                <w:proofErr w:type="spellEnd"/>
                                <w:r>
                                  <w:t xml:space="preserve"> Team – Access to all 4 sites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iped Right Arrow 6"/>
                          <wps:cNvSpPr/>
                          <wps:spPr>
                            <a:xfrm rot="5400000">
                              <a:off x="1081909" y="1873455"/>
                              <a:ext cx="602673" cy="716973"/>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iped Right Arrow 20"/>
                          <wps:cNvSpPr/>
                          <wps:spPr>
                            <a:xfrm rot="5400000">
                              <a:off x="2663284" y="1894970"/>
                              <a:ext cx="602673" cy="716973"/>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iped Right Arrow 45"/>
                          <wps:cNvSpPr/>
                          <wps:spPr>
                            <a:xfrm rot="5400000">
                              <a:off x="4438295" y="1873455"/>
                              <a:ext cx="602673" cy="716973"/>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triped Right Arrow 46"/>
                          <wps:cNvSpPr/>
                          <wps:spPr>
                            <a:xfrm rot="5400000">
                              <a:off x="6288611" y="1884212"/>
                              <a:ext cx="602673" cy="716973"/>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 name="Rectangle 2"/>
                        <wps:cNvSpPr/>
                        <wps:spPr>
                          <a:xfrm>
                            <a:off x="19572" y="0"/>
                            <a:ext cx="5924250" cy="39138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0112F5" w14:textId="771AA3C9" w:rsidR="00EF2B6A" w:rsidRDefault="00EF2B6A" w:rsidP="00EF2B6A">
                              <w:pPr>
                                <w:jc w:val="center"/>
                              </w:pPr>
                              <w:r>
                                <w:t>eConsult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Down Arrow 3"/>
                        <wps:cNvSpPr/>
                        <wps:spPr>
                          <a:xfrm>
                            <a:off x="245483" y="387275"/>
                            <a:ext cx="485775" cy="1105535"/>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own Arrow 7"/>
                        <wps:cNvSpPr/>
                        <wps:spPr>
                          <a:xfrm>
                            <a:off x="1998980" y="387275"/>
                            <a:ext cx="485775" cy="1105535"/>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own Arrow 8"/>
                        <wps:cNvSpPr/>
                        <wps:spPr>
                          <a:xfrm>
                            <a:off x="3666415" y="387275"/>
                            <a:ext cx="485775" cy="1105535"/>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own Arrow 9"/>
                        <wps:cNvSpPr/>
                        <wps:spPr>
                          <a:xfrm>
                            <a:off x="5204758" y="387275"/>
                            <a:ext cx="485851" cy="1105922"/>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1378AE" id="Group 24" o:spid="_x0000_s1028" style="position:absolute;margin-left:-12.65pt;margin-top:9.55pt;width:478.2pt;height:411.05pt;z-index:251662848" coordsize="60731,522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">
                <v:group id="Group 50" o:spid="_x0000_s1029" style="position:absolute;top:15725;width:60731;height:36480" coordsize="73818,408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">
                  <v:group id="Group 40" o:spid="_x0000_s1030" style="position:absolute;left:5271;top:27021;width:63055;height:13817" coordsize="63055,179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&#13;&#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41" o:spid="_x0000_s1031" type="#_x0000_t22" style="position:absolute;width:10763;height:179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" adj="3246" fillcolor="#4f81bd [3204]" strokecolor="#243f60 [1604]" strokeweight="2pt">
                      <v:textbox>
                        <w:txbxContent>
                          <w:p w14:paraId="029FC840" w14:textId="77777777" w:rsidR="00A35D16" w:rsidRPr="00332DFD" w:rsidRDefault="00A35D16" w:rsidP="00A35D16">
                            <w:pPr>
                              <w:jc w:val="center"/>
                              <w:rPr>
                                <w:color w:val="FFFFFF" w:themeColor="background1"/>
                              </w:rPr>
                            </w:pPr>
                            <w:r>
                              <w:rPr>
                                <w:color w:val="FFFFFF" w:themeColor="background1"/>
                              </w:rPr>
                              <w:t>Clinical System 1</w:t>
                            </w:r>
                          </w:p>
                          <w:p w14:paraId="46D1EDC8" w14:textId="77777777" w:rsidR="00A35D16" w:rsidRDefault="00A35D16" w:rsidP="00A35D16">
                            <w:pPr>
                              <w:jc w:val="center"/>
                            </w:pPr>
                          </w:p>
                        </w:txbxContent>
                      </v:textbox>
                    </v:shape>
                    <v:shape id="Can 42" o:spid="_x0000_s1032" type="#_x0000_t22" style="position:absolute;left:34861;width:10763;height:179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" adj="3246" fillcolor="#4f81bd" strokecolor="#385d8a" strokeweight="2pt">
                      <v:textbox>
                        <w:txbxContent>
                          <w:p w14:paraId="3D7E3D22" w14:textId="77777777" w:rsidR="00A35D16" w:rsidRPr="00332DFD" w:rsidRDefault="00A35D16" w:rsidP="00A35D16">
                            <w:pPr>
                              <w:jc w:val="center"/>
                              <w:rPr>
                                <w:color w:val="FFFFFF" w:themeColor="background1"/>
                              </w:rPr>
                            </w:pPr>
                            <w:r>
                              <w:rPr>
                                <w:color w:val="FFFFFF" w:themeColor="background1"/>
                              </w:rPr>
                              <w:t>Clinical System 3</w:t>
                            </w:r>
                          </w:p>
                        </w:txbxContent>
                      </v:textbox>
                    </v:shape>
                    <v:shape id="Can 43" o:spid="_x0000_s1033" type="#_x0000_t22" style="position:absolute;left:17430;width:10764;height:179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" adj="3246" fillcolor="#4f81bd" strokecolor="#385d8a" strokeweight="2pt">
                      <v:textbox>
                        <w:txbxContent>
                          <w:p w14:paraId="17A38460" w14:textId="77777777" w:rsidR="00A35D16" w:rsidRPr="00C678BC" w:rsidRDefault="00A35D16" w:rsidP="00A35D16">
                            <w:pPr>
                              <w:jc w:val="center"/>
                              <w:rPr>
                                <w:color w:val="FFFFFF" w:themeColor="background1"/>
                              </w:rPr>
                            </w:pPr>
                            <w:r>
                              <w:rPr>
                                <w:color w:val="FFFFFF" w:themeColor="background1"/>
                              </w:rPr>
                              <w:t>Clinical System 2</w:t>
                            </w:r>
                          </w:p>
                        </w:txbxContent>
                      </v:textbox>
                    </v:shape>
                    <v:shape id="Can 44" o:spid="_x0000_s1034" type="#_x0000_t22" style="position:absolute;left:52292;width:10763;height:179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" adj="3246" fillcolor="#4f81bd" strokecolor="#385d8a" strokeweight="2pt">
                      <v:textbox>
                        <w:txbxContent>
                          <w:p w14:paraId="3C4E38E7" w14:textId="77777777" w:rsidR="00A35D16" w:rsidRPr="00332DFD" w:rsidRDefault="00A35D16" w:rsidP="00A35D16">
                            <w:pPr>
                              <w:jc w:val="center"/>
                              <w:rPr>
                                <w:color w:val="FFFFFF" w:themeColor="background1"/>
                              </w:rPr>
                            </w:pPr>
                            <w:r>
                              <w:rPr>
                                <w:color w:val="FFFFFF" w:themeColor="background1"/>
                              </w:rPr>
                              <w:t>Clinical System 4</w:t>
                            </w:r>
                          </w:p>
                        </w:txbxContent>
                      </v:textbox>
                    </v:shape>
                  </v:group>
                  <v:group id="Group 15" o:spid="_x0000_s1035" style="position:absolute;width:73818;height:13620" coordsize="73818,13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">
                    <v:rect id="Rectangle 4" o:spid="_x0000_s1036" style="position:absolute;left:39338;top:95;width:14859;height:135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" fillcolor="#4f81bd" strokecolor="#385d8a" strokeweight="2pt">
                      <v:textbox>
                        <w:txbxContent>
                          <w:p w14:paraId="684711F9" w14:textId="77777777" w:rsidR="00A35D16" w:rsidRDefault="00A35D16" w:rsidP="00A35D16">
                            <w:pPr>
                              <w:jc w:val="center"/>
                            </w:pPr>
                            <w:r>
                              <w:t>PCN Practice 3</w:t>
                            </w:r>
                          </w:p>
                        </w:txbxContent>
                      </v:textbox>
                    </v:rect>
                    <v:rect id="Rectangle 5" o:spid="_x0000_s1037" style="position:absolute;left:19621;width:14859;height:135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" fillcolor="#4f81bd" strokecolor="#385d8a" strokeweight="2pt">
                      <v:textbox>
                        <w:txbxContent>
                          <w:p w14:paraId="78E0627F" w14:textId="77777777" w:rsidR="00A35D16" w:rsidRDefault="00A35D16" w:rsidP="00A35D16">
                            <w:pPr>
                              <w:jc w:val="center"/>
                            </w:pPr>
                            <w:r>
                              <w:t xml:space="preserve">PCN Practice 2 </w:t>
                            </w:r>
                          </w:p>
                        </w:txbxContent>
                      </v:textbox>
                    </v:rect>
                    <v:rect id="Rectangle 13" o:spid="_x0000_s1038" style="position:absolute;top:95;width:14859;height:135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" fillcolor="#4f81bd" strokecolor="#385d8a" strokeweight="2pt">
                      <v:textbox>
                        <w:txbxContent>
                          <w:p w14:paraId="653A37F0" w14:textId="77777777" w:rsidR="00A35D16" w:rsidRDefault="00A35D16" w:rsidP="00A35D16">
                            <w:pPr>
                              <w:jc w:val="center"/>
                            </w:pPr>
                            <w:r>
                              <w:t>PCN Practice 1</w:t>
                            </w:r>
                          </w:p>
                        </w:txbxContent>
                      </v:textbox>
                    </v:rect>
                    <v:rect id="Rectangle 14" o:spid="_x0000_s1039" style="position:absolute;left:58959;width:14859;height:135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" fillcolor="#4f81bd" strokecolor="#385d8a" strokeweight="2pt">
                      <v:textbox>
                        <w:txbxContent>
                          <w:p w14:paraId="3AF48523" w14:textId="77777777" w:rsidR="00A35D16" w:rsidRDefault="00A35D16" w:rsidP="00A35D16">
                            <w:pPr>
                              <w:jc w:val="center"/>
                            </w:pPr>
                            <w:r>
                              <w:t>PCN Practice 4</w:t>
                            </w:r>
                          </w:p>
                        </w:txbxContent>
                      </v:textbox>
                    </v:rect>
                  </v:group>
                  <v:shape id="Down Arrow 16" o:spid="_x0000_s1040" type="#_x0000_t67" style="position:absolute;left:7481;top:14111;width:5905;height:123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" adj="16449" fillcolor="yellow" strokecolor="#243f60 [1604]" strokeweight="2pt"/>
                  <v:shape id="Down Arrow 49" o:spid="_x0000_s1041" type="#_x0000_t67" style="position:absolute;left:24262;top:14111;width:5906;height:123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" adj="16449" fillcolor="yellow" strokecolor="#243f60 [1604]" strokeweight="2pt"/>
                  <v:shape id="Down Arrow 48" o:spid="_x0000_s1042" type="#_x0000_t67" style="position:absolute;left:42658;top:14111;width:5906;height:118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" fillcolor="yellow" strokecolor="#243f60 [1604]" strokeweight="2pt"/>
                  <v:shape id="Down Arrow 47" o:spid="_x0000_s1043" type="#_x0000_t67" style="position:absolute;left:60731;top:14111;width:5905;height:118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" fillcolor="yellow" strokecolor="#243f60 [1604]" strokeweight="2pt"/>
                  <v:rect id="Rectangle 26" o:spid="_x0000_s1044" style="position:absolute;left:645;top:15168;width:72009;height:438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" fillcolor="#4f81bd [3204]" strokecolor="#243f60 [1604]" strokeweight="2pt">
                    <v:textbox>
                      <w:txbxContent>
                        <w:p w14:paraId="2872C0CA" w14:textId="77777777" w:rsidR="00A35D16" w:rsidRDefault="00A35D16" w:rsidP="00A35D16">
                          <w:pPr>
                            <w:jc w:val="center"/>
                          </w:pPr>
                          <w:proofErr w:type="spellStart"/>
                          <w:r>
                            <w:t>eHub</w:t>
                          </w:r>
                          <w:proofErr w:type="spellEnd"/>
                          <w:r>
                            <w:t xml:space="preserve"> Team – Access to all 4 sites</w:t>
                          </w:r>
                        </w:p>
                      </w:txbxContent>
                    </v:textbox>
                  </v:rect>
                  <v:shape id="Striped Right Arrow 6" o:spid="_x0000_s1045" type="#_x0000_t93" style="position:absolute;left:10819;top:18734;width:6026;height:717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" adj="10800" fillcolor="#4f81bd [3204]" strokecolor="#243f60 [1604]" strokeweight="2pt"/>
                  <v:shape id="Striped Right Arrow 20" o:spid="_x0000_s1046" type="#_x0000_t93" style="position:absolute;left:26633;top:18949;width:6026;height:717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" adj="10800" fillcolor="#4f81bd [3204]" strokecolor="#243f60 [1604]" strokeweight="2pt"/>
                  <v:shape id="Striped Right Arrow 45" o:spid="_x0000_s1047" type="#_x0000_t93" style="position:absolute;left:44383;top:18734;width:6026;height:717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" adj="10800" fillcolor="#4f81bd [3204]" strokecolor="#243f60 [1604]" strokeweight="2pt"/>
                  <v:shape id="Striped Right Arrow 46" o:spid="_x0000_s1048" type="#_x0000_t93" style="position:absolute;left:62885;top:18842;width:6027;height:717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" adj="10800" fillcolor="#4f81bd [3204]" strokecolor="#243f60 [1604]" strokeweight="2pt"/>
                </v:group>
                <v:rect id="Rectangle 2" o:spid="_x0000_s1049" style="position:absolute;left:195;width:59243;height:39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" fillcolor="#4f81bd [3204]" strokecolor="#243f60 [1604]" strokeweight="2pt">
                  <v:textbox>
                    <w:txbxContent>
                      <w:p w14:paraId="780112F5" w14:textId="771AA3C9" w:rsidR="00EF2B6A" w:rsidRDefault="00EF2B6A" w:rsidP="00EF2B6A">
                        <w:pPr>
                          <w:jc w:val="center"/>
                        </w:pPr>
                        <w:r>
                          <w:t>eConsult</w:t>
                        </w:r>
                      </w:p>
                    </w:txbxContent>
                  </v:textbox>
                </v:rect>
                <v:shape id="Down Arrow 3" o:spid="_x0000_s1050" type="#_x0000_t67" style="position:absolute;left:2454;top:3872;width:4858;height:110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" adj="16854" fillcolor="yellow" strokecolor="#243f60 [1604]" strokeweight="2pt"/>
                <v:shape id="Down Arrow 7" o:spid="_x0000_s1051" type="#_x0000_t67" style="position:absolute;left:19989;top:3872;width:4858;height:110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" adj="16854" fillcolor="yellow" strokecolor="#243f60 [1604]" strokeweight="2pt"/>
                <v:shape id="Down Arrow 8" o:spid="_x0000_s1052" type="#_x0000_t67" style="position:absolute;left:36664;top:3872;width:4857;height:110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" adj="16854" fillcolor="yellow" strokecolor="#243f60 [1604]" strokeweight="2pt"/>
                <v:shape id="Down Arrow 9" o:spid="_x0000_s1053" type="#_x0000_t67" style="position:absolute;left:52047;top:3872;width:4859;height:110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" adj="16855" fillcolor="yellow" strokecolor="#243f60 [1604]" strokeweight="2pt"/>
              </v:group>
            </w:pict>
          </mc:Fallback>
        </mc:AlternateContent>
      </w:r>
    </w:p>
    <w:p w14:paraId="34D5F295" w14:textId="5281718D" w:rsidR="00EF2B6A" w:rsidRDefault="00EF2B6A" w:rsidP="00A35D16">
      <w:pPr>
        <w:spacing w:after="160" w:line="259" w:lineRule="auto"/>
        <w:rPr>
          <w:rFonts w:ascii="Calibri" w:hAnsi="Calibri"/>
          <w:b/>
        </w:rPr>
      </w:pPr>
    </w:p>
    <w:p w14:paraId="2B274F78" w14:textId="2A1A7CFD" w:rsidR="00EF2B6A" w:rsidRDefault="00EF2B6A" w:rsidP="00A35D16">
      <w:pPr>
        <w:spacing w:after="160" w:line="259" w:lineRule="auto"/>
        <w:rPr>
          <w:rFonts w:ascii="Calibri" w:hAnsi="Calibri"/>
          <w:b/>
        </w:rPr>
      </w:pPr>
    </w:p>
    <w:p w14:paraId="4D05FE1B" w14:textId="4082F1B8" w:rsidR="00A35D16" w:rsidRDefault="00A35D16" w:rsidP="00A35D16">
      <w:pPr>
        <w:spacing w:after="160" w:line="259" w:lineRule="auto"/>
        <w:rPr>
          <w:rFonts w:ascii="Calibri" w:hAnsi="Calibri"/>
          <w:b/>
        </w:rPr>
      </w:pPr>
    </w:p>
    <w:p w14:paraId="79F22D71" w14:textId="63C14183" w:rsidR="00A35D16" w:rsidRDefault="00A35D16" w:rsidP="00A35D16">
      <w:pPr>
        <w:spacing w:after="160" w:line="259" w:lineRule="auto"/>
        <w:rPr>
          <w:rFonts w:ascii="Calibri" w:hAnsi="Calibri"/>
          <w:b/>
        </w:rPr>
      </w:pPr>
    </w:p>
    <w:p w14:paraId="5AC64DDF" w14:textId="1CF09CBB" w:rsidR="00A35D16" w:rsidRDefault="00A35D16" w:rsidP="00A35D16">
      <w:pPr>
        <w:spacing w:after="160" w:line="259" w:lineRule="auto"/>
        <w:rPr>
          <w:rFonts w:ascii="Calibri" w:hAnsi="Calibri"/>
          <w:b/>
        </w:rPr>
      </w:pPr>
    </w:p>
    <w:p w14:paraId="04A64DBD" w14:textId="3F43735C" w:rsidR="00A35D16" w:rsidRDefault="00A35D16" w:rsidP="00A35D16">
      <w:pPr>
        <w:spacing w:after="160" w:line="259" w:lineRule="auto"/>
        <w:rPr>
          <w:rFonts w:ascii="Calibri" w:hAnsi="Calibri"/>
          <w:b/>
        </w:rPr>
      </w:pPr>
    </w:p>
    <w:p w14:paraId="7B010A72" w14:textId="77777777" w:rsidR="00A35D16" w:rsidRDefault="00A35D16" w:rsidP="00A35D16">
      <w:pPr>
        <w:spacing w:after="160" w:line="259" w:lineRule="auto"/>
        <w:rPr>
          <w:rFonts w:ascii="Calibri" w:hAnsi="Calibri"/>
          <w:b/>
        </w:rPr>
      </w:pPr>
    </w:p>
    <w:p w14:paraId="71FABFDB" w14:textId="12CBDED1" w:rsidR="00A35D16" w:rsidRDefault="00A35D16" w:rsidP="00A35D16">
      <w:pPr>
        <w:spacing w:after="160" w:line="259" w:lineRule="auto"/>
        <w:rPr>
          <w:rFonts w:ascii="Calibri" w:hAnsi="Calibri"/>
          <w:b/>
        </w:rPr>
      </w:pPr>
    </w:p>
    <w:p w14:paraId="3B9F2BEC" w14:textId="23EDEE8A" w:rsidR="00A35D16" w:rsidRDefault="00A35D16" w:rsidP="00A35D16">
      <w:pPr>
        <w:spacing w:after="160" w:line="259" w:lineRule="auto"/>
        <w:rPr>
          <w:rFonts w:ascii="Calibri" w:hAnsi="Calibri"/>
          <w:b/>
        </w:rPr>
      </w:pPr>
    </w:p>
    <w:p w14:paraId="65CD6064" w14:textId="4B07F368" w:rsidR="00CF39D4" w:rsidRDefault="00CF39D4" w:rsidP="00CF39D4">
      <w:pPr>
        <w:rPr>
          <w:lang w:val="en-US"/>
        </w:rPr>
      </w:pPr>
    </w:p>
    <w:p w14:paraId="61814ECE" w14:textId="22A3661D" w:rsidR="00A35D16" w:rsidRDefault="00A35D16" w:rsidP="00CF39D4">
      <w:pPr>
        <w:rPr>
          <w:lang w:val="en-US"/>
        </w:rPr>
      </w:pPr>
    </w:p>
    <w:p w14:paraId="2E46D697" w14:textId="6EC926C1" w:rsidR="00A35D16" w:rsidRDefault="00A35D16" w:rsidP="00CF39D4">
      <w:pPr>
        <w:rPr>
          <w:lang w:val="en-US"/>
        </w:rPr>
      </w:pPr>
    </w:p>
    <w:p w14:paraId="0513A9BD" w14:textId="1C6A2A07" w:rsidR="00A35D16" w:rsidRDefault="00A35D16" w:rsidP="00CF39D4">
      <w:pPr>
        <w:rPr>
          <w:lang w:val="en-US"/>
        </w:rPr>
      </w:pPr>
    </w:p>
    <w:p w14:paraId="6BD62CFE" w14:textId="2BDF5AA7" w:rsidR="004F3FF6" w:rsidRDefault="004F3FF6" w:rsidP="00CF39D4">
      <w:pPr>
        <w:rPr>
          <w:lang w:val="en-US"/>
        </w:rPr>
      </w:pPr>
    </w:p>
    <w:p w14:paraId="32A57FDA" w14:textId="1226971B" w:rsidR="004F3FF6" w:rsidRDefault="004F3FF6" w:rsidP="00CF39D4">
      <w:pPr>
        <w:rPr>
          <w:lang w:val="en-US"/>
        </w:rPr>
      </w:pPr>
    </w:p>
    <w:p w14:paraId="6D7F902B" w14:textId="2A2E48DC" w:rsidR="004F3FF6" w:rsidRDefault="004F3FF6" w:rsidP="00CF39D4">
      <w:pPr>
        <w:rPr>
          <w:lang w:val="en-US"/>
        </w:rPr>
      </w:pPr>
    </w:p>
    <w:p w14:paraId="6641BE06" w14:textId="0323DB87" w:rsidR="004F3FF6" w:rsidRDefault="004F3FF6" w:rsidP="00CF39D4">
      <w:pPr>
        <w:rPr>
          <w:lang w:val="en-US"/>
        </w:rPr>
      </w:pPr>
    </w:p>
    <w:p w14:paraId="11A97A60" w14:textId="77777777" w:rsidR="004F3FF6" w:rsidRDefault="004F3FF6" w:rsidP="00CF39D4">
      <w:pPr>
        <w:rPr>
          <w:lang w:val="en-US"/>
        </w:rPr>
      </w:pPr>
    </w:p>
    <w:p w14:paraId="27A768AA" w14:textId="5C6704AB" w:rsidR="00A35D16" w:rsidRDefault="00A35D16" w:rsidP="00CF39D4">
      <w:pPr>
        <w:rPr>
          <w:lang w:val="en-US"/>
        </w:rPr>
      </w:pPr>
    </w:p>
    <w:p w14:paraId="54FE9AE3" w14:textId="1AABBF79" w:rsidR="00881235" w:rsidRDefault="00881235" w:rsidP="00A35D16">
      <w:pPr>
        <w:spacing w:after="160" w:line="259" w:lineRule="auto"/>
        <w:rPr>
          <w:rFonts w:ascii="Calibri" w:hAnsi="Calibri"/>
          <w:b/>
          <w:highlight w:val="yellow"/>
        </w:rPr>
      </w:pPr>
    </w:p>
    <w:p w14:paraId="49DD459F" w14:textId="0436D646" w:rsidR="004F3FF6" w:rsidRDefault="004F3FF6" w:rsidP="00A35D16">
      <w:pPr>
        <w:spacing w:after="160" w:line="259" w:lineRule="auto"/>
        <w:rPr>
          <w:rFonts w:ascii="Calibri" w:hAnsi="Calibri"/>
          <w:b/>
          <w:highlight w:val="yellow"/>
        </w:rPr>
      </w:pPr>
    </w:p>
    <w:p w14:paraId="46C6F1FA" w14:textId="593DE6A6" w:rsidR="004F3FF6" w:rsidRDefault="004F3FF6" w:rsidP="00A35D16">
      <w:pPr>
        <w:spacing w:after="160" w:line="259" w:lineRule="auto"/>
        <w:rPr>
          <w:rFonts w:ascii="Calibri" w:hAnsi="Calibri"/>
          <w:b/>
          <w:highlight w:val="yellow"/>
        </w:rPr>
      </w:pPr>
    </w:p>
    <w:p w14:paraId="36C65E8C" w14:textId="7325FE71" w:rsidR="004F3FF6" w:rsidRDefault="004F3FF6" w:rsidP="00A35D16">
      <w:pPr>
        <w:spacing w:after="160" w:line="259" w:lineRule="auto"/>
        <w:rPr>
          <w:rFonts w:ascii="Calibri" w:hAnsi="Calibri"/>
          <w:b/>
          <w:highlight w:val="yellow"/>
        </w:rPr>
      </w:pPr>
    </w:p>
    <w:p w14:paraId="139F303C" w14:textId="5D0A38F3" w:rsidR="004F3FF6" w:rsidRDefault="004F3FF6" w:rsidP="00A35D16">
      <w:pPr>
        <w:spacing w:after="160" w:line="259" w:lineRule="auto"/>
        <w:rPr>
          <w:rFonts w:ascii="Calibri" w:hAnsi="Calibri"/>
          <w:b/>
          <w:highlight w:val="yellow"/>
        </w:rPr>
      </w:pPr>
    </w:p>
    <w:p w14:paraId="6C37A33B" w14:textId="2D7E1049" w:rsidR="004F3FF6" w:rsidRDefault="004F3FF6" w:rsidP="00A35D16">
      <w:pPr>
        <w:spacing w:after="160" w:line="259" w:lineRule="auto"/>
        <w:rPr>
          <w:rFonts w:ascii="Calibri" w:hAnsi="Calibri"/>
          <w:b/>
          <w:highlight w:val="yellow"/>
        </w:rPr>
      </w:pPr>
    </w:p>
    <w:p w14:paraId="5843921E" w14:textId="33495B52" w:rsidR="004F3FF6" w:rsidRDefault="004F3FF6" w:rsidP="00A35D16">
      <w:pPr>
        <w:spacing w:after="160" w:line="259" w:lineRule="auto"/>
        <w:rPr>
          <w:rFonts w:ascii="Calibri" w:hAnsi="Calibri"/>
          <w:b/>
          <w:highlight w:val="yellow"/>
        </w:rPr>
      </w:pPr>
    </w:p>
    <w:p w14:paraId="20412B23" w14:textId="77777777" w:rsidR="004F3FF6" w:rsidRDefault="004F3FF6" w:rsidP="00A35D16">
      <w:pPr>
        <w:spacing w:after="160" w:line="259" w:lineRule="auto"/>
        <w:rPr>
          <w:rFonts w:ascii="Calibri" w:hAnsi="Calibri"/>
          <w:b/>
          <w:highlight w:val="yellow"/>
        </w:rPr>
      </w:pPr>
    </w:p>
    <w:p w14:paraId="2095C1E7" w14:textId="24CA403D" w:rsidR="00EF2B6A" w:rsidRDefault="00A35D16" w:rsidP="00A35D16">
      <w:pPr>
        <w:spacing w:after="160" w:line="259" w:lineRule="auto"/>
        <w:rPr>
          <w:rFonts w:ascii="Calibri" w:hAnsi="Calibri"/>
          <w:b/>
        </w:rPr>
      </w:pPr>
      <w:r w:rsidRPr="005976C5">
        <w:rPr>
          <w:rFonts w:ascii="Calibri" w:hAnsi="Calibri"/>
          <w:b/>
          <w:highlight w:val="yellow"/>
        </w:rPr>
        <w:t xml:space="preserve">[Data Map for </w:t>
      </w:r>
      <w:r>
        <w:rPr>
          <w:rFonts w:ascii="Calibri" w:hAnsi="Calibri"/>
          <w:b/>
          <w:highlight w:val="yellow"/>
        </w:rPr>
        <w:t>single s</w:t>
      </w:r>
      <w:r w:rsidRPr="005976C5">
        <w:rPr>
          <w:rFonts w:ascii="Calibri" w:hAnsi="Calibri"/>
          <w:b/>
          <w:highlight w:val="yellow"/>
        </w:rPr>
        <w:t>hared clinical system]- delete/modify as appropriate</w:t>
      </w:r>
      <w:r w:rsidR="00881235">
        <w:rPr>
          <w:rFonts w:ascii="Calibri" w:hAnsi="Calibri"/>
          <w:b/>
          <w:noProof/>
        </w:rPr>
        <mc:AlternateContent>
          <mc:Choice Requires="wps">
            <w:drawing>
              <wp:anchor distT="0" distB="0" distL="114300" distR="114300" simplePos="0" relativeHeight="251787776" behindDoc="0" locked="0" layoutInCell="1" allowOverlap="1" wp14:anchorId="643E6902" wp14:editId="1B83D6D5">
                <wp:simplePos x="0" y="0"/>
                <wp:positionH relativeFrom="column">
                  <wp:posOffset>43815</wp:posOffset>
                </wp:positionH>
                <wp:positionV relativeFrom="paragraph">
                  <wp:posOffset>181760</wp:posOffset>
                </wp:positionV>
                <wp:extent cx="5924250" cy="391382"/>
                <wp:effectExtent l="0" t="0" r="6985" b="15240"/>
                <wp:wrapThrough wrapText="bothSides">
                  <wp:wrapPolygon edited="0">
                    <wp:start x="0" y="0"/>
                    <wp:lineTo x="0" y="21740"/>
                    <wp:lineTo x="21579" y="21740"/>
                    <wp:lineTo x="21579" y="0"/>
                    <wp:lineTo x="0" y="0"/>
                  </wp:wrapPolygon>
                </wp:wrapThrough>
                <wp:docPr id="19" name="Rectangle 19"/>
                <wp:cNvGraphicFramePr/>
                <a:graphic xmlns:a="http://schemas.openxmlformats.org/drawingml/2006/main">
                  <a:graphicData uri="http://schemas.microsoft.com/office/word/2010/wordprocessingShape">
                    <wps:wsp>
                      <wps:cNvSpPr/>
                      <wps:spPr>
                        <a:xfrm>
                          <a:off x="0" y="0"/>
                          <a:ext cx="5924250" cy="39138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3228D5" w14:textId="77777777" w:rsidR="00EF2B6A" w:rsidRDefault="00EF2B6A" w:rsidP="00EF2B6A">
                            <w:pPr>
                              <w:jc w:val="center"/>
                            </w:pPr>
                            <w:r>
                              <w:t>eConsult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3E6902" id="Rectangle 19" o:spid="_x0000_s1054" style="position:absolute;margin-left:3.45pt;margin-top:14.3pt;width:466.5pt;height:30.8pt;z-index:251787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" fillcolor="#4f81bd [3204]" strokecolor="#243f60 [1604]" strokeweight="2pt">
                <v:textbox>
                  <w:txbxContent>
                    <w:p w14:paraId="403228D5" w14:textId="77777777" w:rsidR="00EF2B6A" w:rsidRDefault="00EF2B6A" w:rsidP="00EF2B6A">
                      <w:pPr>
                        <w:jc w:val="center"/>
                      </w:pPr>
                      <w:r>
                        <w:t>eConsult</w:t>
                      </w:r>
                    </w:p>
                  </w:txbxContent>
                </v:textbox>
                <w10:wrap type="through"/>
              </v:rect>
            </w:pict>
          </mc:Fallback>
        </mc:AlternateContent>
      </w:r>
    </w:p>
    <w:p w14:paraId="7D2A0143" w14:textId="282AD2C1" w:rsidR="00EF2B6A" w:rsidRDefault="00EF2B6A" w:rsidP="00A35D16">
      <w:pPr>
        <w:spacing w:after="160" w:line="259" w:lineRule="auto"/>
        <w:rPr>
          <w:rFonts w:ascii="Calibri" w:hAnsi="Calibri"/>
          <w:b/>
        </w:rPr>
      </w:pPr>
      <w:r>
        <w:rPr>
          <w:noProof/>
        </w:rPr>
        <mc:AlternateContent>
          <mc:Choice Requires="wps">
            <w:drawing>
              <wp:anchor distT="0" distB="0" distL="114300" distR="114300" simplePos="0" relativeHeight="251693568" behindDoc="0" locked="0" layoutInCell="1" allowOverlap="1" wp14:anchorId="113A65E3" wp14:editId="2BD56938">
                <wp:simplePos x="0" y="0"/>
                <wp:positionH relativeFrom="column">
                  <wp:posOffset>203835</wp:posOffset>
                </wp:positionH>
                <wp:positionV relativeFrom="paragraph">
                  <wp:posOffset>171450</wp:posOffset>
                </wp:positionV>
                <wp:extent cx="485775" cy="1158875"/>
                <wp:effectExtent l="38100" t="12700" r="0" b="22225"/>
                <wp:wrapNone/>
                <wp:docPr id="10" name="Down Arrow 10"/>
                <wp:cNvGraphicFramePr/>
                <a:graphic xmlns:a="http://schemas.openxmlformats.org/drawingml/2006/main">
                  <a:graphicData uri="http://schemas.microsoft.com/office/word/2010/wordprocessingShape">
                    <wps:wsp>
                      <wps:cNvSpPr/>
                      <wps:spPr>
                        <a:xfrm>
                          <a:off x="0" y="0"/>
                          <a:ext cx="485775" cy="1158875"/>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1286C9" id="Down Arrow 10" o:spid="_x0000_s1026" type="#_x0000_t67" style="position:absolute;margin-left:16.05pt;margin-top:13.5pt;width:38.25pt;height:91.25pt;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" adj="17073" fillcolor="yellow" strokecolor="#243f60 [1604]" strokeweight="2pt"/>
            </w:pict>
          </mc:Fallback>
        </mc:AlternateContent>
      </w:r>
      <w:r>
        <w:rPr>
          <w:noProof/>
        </w:rPr>
        <mc:AlternateContent>
          <mc:Choice Requires="wps">
            <w:drawing>
              <wp:anchor distT="0" distB="0" distL="114300" distR="114300" simplePos="0" relativeHeight="251724288" behindDoc="0" locked="0" layoutInCell="1" allowOverlap="1" wp14:anchorId="6778E5D6" wp14:editId="353259E5">
                <wp:simplePos x="0" y="0"/>
                <wp:positionH relativeFrom="column">
                  <wp:posOffset>1957070</wp:posOffset>
                </wp:positionH>
                <wp:positionV relativeFrom="paragraph">
                  <wp:posOffset>171450</wp:posOffset>
                </wp:positionV>
                <wp:extent cx="485775" cy="1158875"/>
                <wp:effectExtent l="38100" t="12700" r="0" b="22225"/>
                <wp:wrapNone/>
                <wp:docPr id="11" name="Down Arrow 11"/>
                <wp:cNvGraphicFramePr/>
                <a:graphic xmlns:a="http://schemas.openxmlformats.org/drawingml/2006/main">
                  <a:graphicData uri="http://schemas.microsoft.com/office/word/2010/wordprocessingShape">
                    <wps:wsp>
                      <wps:cNvSpPr/>
                      <wps:spPr>
                        <a:xfrm>
                          <a:off x="0" y="0"/>
                          <a:ext cx="485775" cy="1158875"/>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3ECE31" id="Down Arrow 11" o:spid="_x0000_s1026" type="#_x0000_t67" style="position:absolute;margin-left:154.1pt;margin-top:13.5pt;width:38.25pt;height:91.25pt;z-index:251724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" adj="17073" fillcolor="yellow" strokecolor="#243f60 [1604]" strokeweight="2pt"/>
            </w:pict>
          </mc:Fallback>
        </mc:AlternateContent>
      </w:r>
      <w:r>
        <w:rPr>
          <w:noProof/>
        </w:rPr>
        <mc:AlternateContent>
          <mc:Choice Requires="wps">
            <w:drawing>
              <wp:anchor distT="0" distB="0" distL="114300" distR="114300" simplePos="0" relativeHeight="251755008" behindDoc="0" locked="0" layoutInCell="1" allowOverlap="1" wp14:anchorId="000E2966" wp14:editId="67AF63C8">
                <wp:simplePos x="0" y="0"/>
                <wp:positionH relativeFrom="column">
                  <wp:posOffset>3624580</wp:posOffset>
                </wp:positionH>
                <wp:positionV relativeFrom="paragraph">
                  <wp:posOffset>171450</wp:posOffset>
                </wp:positionV>
                <wp:extent cx="485775" cy="1158875"/>
                <wp:effectExtent l="38100" t="12700" r="0" b="22225"/>
                <wp:wrapNone/>
                <wp:docPr id="12" name="Down Arrow 12"/>
                <wp:cNvGraphicFramePr/>
                <a:graphic xmlns:a="http://schemas.openxmlformats.org/drawingml/2006/main">
                  <a:graphicData uri="http://schemas.microsoft.com/office/word/2010/wordprocessingShape">
                    <wps:wsp>
                      <wps:cNvSpPr/>
                      <wps:spPr>
                        <a:xfrm>
                          <a:off x="0" y="0"/>
                          <a:ext cx="485775" cy="1158875"/>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829CD8" id="Down Arrow 12" o:spid="_x0000_s1026" type="#_x0000_t67" style="position:absolute;margin-left:285.4pt;margin-top:13.5pt;width:38.25pt;height:91.25pt;z-index:251755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" adj="17073" fillcolor="yellow" strokecolor="#243f60 [1604]" strokeweight="2pt"/>
            </w:pict>
          </mc:Fallback>
        </mc:AlternateContent>
      </w:r>
      <w:r>
        <w:rPr>
          <w:noProof/>
        </w:rPr>
        <mc:AlternateContent>
          <mc:Choice Requires="wps">
            <w:drawing>
              <wp:anchor distT="0" distB="0" distL="114300" distR="114300" simplePos="0" relativeHeight="251785728" behindDoc="0" locked="0" layoutInCell="1" allowOverlap="1" wp14:anchorId="321F8FB1" wp14:editId="4E93D555">
                <wp:simplePos x="0" y="0"/>
                <wp:positionH relativeFrom="column">
                  <wp:posOffset>5152889</wp:posOffset>
                </wp:positionH>
                <wp:positionV relativeFrom="paragraph">
                  <wp:posOffset>172010</wp:posOffset>
                </wp:positionV>
                <wp:extent cx="485851" cy="1159323"/>
                <wp:effectExtent l="38100" t="12700" r="0" b="22225"/>
                <wp:wrapNone/>
                <wp:docPr id="17" name="Down Arrow 17"/>
                <wp:cNvGraphicFramePr/>
                <a:graphic xmlns:a="http://schemas.openxmlformats.org/drawingml/2006/main">
                  <a:graphicData uri="http://schemas.microsoft.com/office/word/2010/wordprocessingShape">
                    <wps:wsp>
                      <wps:cNvSpPr/>
                      <wps:spPr>
                        <a:xfrm>
                          <a:off x="0" y="0"/>
                          <a:ext cx="485851" cy="1159323"/>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D23965" id="Down Arrow 17" o:spid="_x0000_s1026" type="#_x0000_t67" style="position:absolute;margin-left:405.75pt;margin-top:13.55pt;width:38.25pt;height:91.3pt;z-index:251785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" adj="17074" fillcolor="yellow" strokecolor="#243f60 [1604]" strokeweight="2pt"/>
            </w:pict>
          </mc:Fallback>
        </mc:AlternateContent>
      </w:r>
    </w:p>
    <w:p w14:paraId="641BE39B" w14:textId="53C7EE33" w:rsidR="00EF2B6A" w:rsidRDefault="00EF2B6A" w:rsidP="00A35D16">
      <w:pPr>
        <w:spacing w:after="160" w:line="259" w:lineRule="auto"/>
        <w:rPr>
          <w:rFonts w:ascii="Calibri" w:hAnsi="Calibri"/>
          <w:b/>
        </w:rPr>
      </w:pPr>
    </w:p>
    <w:p w14:paraId="6211C669" w14:textId="17B303C4" w:rsidR="00EF2B6A" w:rsidRDefault="00EF2B6A" w:rsidP="00A35D16">
      <w:pPr>
        <w:spacing w:after="160" w:line="259" w:lineRule="auto"/>
        <w:rPr>
          <w:rFonts w:ascii="Calibri" w:hAnsi="Calibri"/>
          <w:b/>
        </w:rPr>
      </w:pPr>
    </w:p>
    <w:p w14:paraId="0FBA9F59" w14:textId="68525BE1" w:rsidR="00EF2B6A" w:rsidRDefault="00881235" w:rsidP="00A35D16">
      <w:pPr>
        <w:spacing w:after="160" w:line="259" w:lineRule="auto"/>
        <w:rPr>
          <w:rFonts w:ascii="Calibri" w:hAnsi="Calibri"/>
          <w:b/>
        </w:rPr>
      </w:pPr>
      <w:r>
        <w:rPr>
          <w:rFonts w:ascii="Calibri" w:hAnsi="Calibri"/>
          <w:b/>
          <w:noProof/>
        </w:rPr>
        <mc:AlternateContent>
          <mc:Choice Requires="wps">
            <w:drawing>
              <wp:anchor distT="0" distB="0" distL="114300" distR="114300" simplePos="0" relativeHeight="251564544" behindDoc="0" locked="0" layoutInCell="1" allowOverlap="1" wp14:anchorId="654F1015" wp14:editId="186C0A61">
                <wp:simplePos x="0" y="0"/>
                <wp:positionH relativeFrom="column">
                  <wp:posOffset>4959350</wp:posOffset>
                </wp:positionH>
                <wp:positionV relativeFrom="paragraph">
                  <wp:posOffset>1532255</wp:posOffset>
                </wp:positionV>
                <wp:extent cx="485775" cy="1054735"/>
                <wp:effectExtent l="12700" t="0" r="22225" b="24765"/>
                <wp:wrapThrough wrapText="bothSides">
                  <wp:wrapPolygon edited="0">
                    <wp:start x="3953" y="0"/>
                    <wp:lineTo x="3953" y="12484"/>
                    <wp:lineTo x="-565" y="16645"/>
                    <wp:lineTo x="-565" y="17166"/>
                    <wp:lineTo x="9035" y="21847"/>
                    <wp:lineTo x="12424" y="21847"/>
                    <wp:lineTo x="22024" y="16905"/>
                    <wp:lineTo x="22024" y="16645"/>
                    <wp:lineTo x="17506" y="12484"/>
                    <wp:lineTo x="17506" y="0"/>
                    <wp:lineTo x="3953" y="0"/>
                  </wp:wrapPolygon>
                </wp:wrapThrough>
                <wp:docPr id="73" name="Down Arrow 73"/>
                <wp:cNvGraphicFramePr/>
                <a:graphic xmlns:a="http://schemas.openxmlformats.org/drawingml/2006/main">
                  <a:graphicData uri="http://schemas.microsoft.com/office/word/2010/wordprocessingShape">
                    <wps:wsp>
                      <wps:cNvSpPr/>
                      <wps:spPr>
                        <a:xfrm>
                          <a:off x="0" y="0"/>
                          <a:ext cx="485775" cy="1054735"/>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DEDB47" id="Down Arrow 73" o:spid="_x0000_s1026" type="#_x0000_t67" style="position:absolute;margin-left:390.5pt;margin-top:120.65pt;width:38.25pt;height:83.05pt;z-index:25156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" adj="16626" fillcolor="yellow" strokecolor="#243f60 [1604]" strokeweight="2pt">
                <w10:wrap type="through"/>
              </v:shape>
            </w:pict>
          </mc:Fallback>
        </mc:AlternateContent>
      </w:r>
      <w:r>
        <w:rPr>
          <w:rFonts w:ascii="Calibri" w:hAnsi="Calibri"/>
          <w:b/>
          <w:noProof/>
        </w:rPr>
        <mc:AlternateContent>
          <mc:Choice Requires="wps">
            <w:drawing>
              <wp:anchor distT="0" distB="0" distL="114300" distR="114300" simplePos="0" relativeHeight="251558400" behindDoc="0" locked="0" layoutInCell="1" allowOverlap="1" wp14:anchorId="47595F08" wp14:editId="03D6DF51">
                <wp:simplePos x="0" y="0"/>
                <wp:positionH relativeFrom="column">
                  <wp:posOffset>3472815</wp:posOffset>
                </wp:positionH>
                <wp:positionV relativeFrom="paragraph">
                  <wp:posOffset>1532255</wp:posOffset>
                </wp:positionV>
                <wp:extent cx="485775" cy="1054735"/>
                <wp:effectExtent l="12700" t="0" r="22225" b="24765"/>
                <wp:wrapThrough wrapText="bothSides">
                  <wp:wrapPolygon edited="0">
                    <wp:start x="3953" y="0"/>
                    <wp:lineTo x="3953" y="12484"/>
                    <wp:lineTo x="-565" y="16645"/>
                    <wp:lineTo x="-565" y="17166"/>
                    <wp:lineTo x="9035" y="21847"/>
                    <wp:lineTo x="12424" y="21847"/>
                    <wp:lineTo x="22024" y="16905"/>
                    <wp:lineTo x="22024" y="16645"/>
                    <wp:lineTo x="17506" y="12484"/>
                    <wp:lineTo x="17506" y="0"/>
                    <wp:lineTo x="3953" y="0"/>
                  </wp:wrapPolygon>
                </wp:wrapThrough>
                <wp:docPr id="72" name="Down Arrow 72"/>
                <wp:cNvGraphicFramePr/>
                <a:graphic xmlns:a="http://schemas.openxmlformats.org/drawingml/2006/main">
                  <a:graphicData uri="http://schemas.microsoft.com/office/word/2010/wordprocessingShape">
                    <wps:wsp>
                      <wps:cNvSpPr/>
                      <wps:spPr>
                        <a:xfrm>
                          <a:off x="0" y="0"/>
                          <a:ext cx="485775" cy="1054735"/>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88265E" id="Down Arrow 72" o:spid="_x0000_s1026" type="#_x0000_t67" style="position:absolute;margin-left:273.45pt;margin-top:120.65pt;width:38.25pt;height:83.05pt;z-index:25155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" adj="16626" fillcolor="yellow" strokecolor="#243f60 [1604]" strokeweight="2pt">
                <w10:wrap type="through"/>
              </v:shape>
            </w:pict>
          </mc:Fallback>
        </mc:AlternateContent>
      </w:r>
      <w:r>
        <w:rPr>
          <w:rFonts w:ascii="Calibri" w:hAnsi="Calibri"/>
          <w:b/>
          <w:noProof/>
        </w:rPr>
        <mc:AlternateContent>
          <mc:Choice Requires="wps">
            <w:drawing>
              <wp:anchor distT="0" distB="0" distL="114300" distR="114300" simplePos="0" relativeHeight="251552256" behindDoc="0" locked="0" layoutInCell="1" allowOverlap="1" wp14:anchorId="71B0778A" wp14:editId="6541E31E">
                <wp:simplePos x="0" y="0"/>
                <wp:positionH relativeFrom="column">
                  <wp:posOffset>1959610</wp:posOffset>
                </wp:positionH>
                <wp:positionV relativeFrom="paragraph">
                  <wp:posOffset>1532255</wp:posOffset>
                </wp:positionV>
                <wp:extent cx="485775" cy="1105535"/>
                <wp:effectExtent l="12700" t="0" r="22225" b="24765"/>
                <wp:wrapThrough wrapText="bothSides">
                  <wp:wrapPolygon edited="0">
                    <wp:start x="3953" y="0"/>
                    <wp:lineTo x="3953" y="15881"/>
                    <wp:lineTo x="-565" y="16873"/>
                    <wp:lineTo x="-565" y="17369"/>
                    <wp:lineTo x="9035" y="21836"/>
                    <wp:lineTo x="12424" y="21836"/>
                    <wp:lineTo x="16376" y="19851"/>
                    <wp:lineTo x="22024" y="16873"/>
                    <wp:lineTo x="17506" y="15881"/>
                    <wp:lineTo x="17506" y="0"/>
                    <wp:lineTo x="3953" y="0"/>
                  </wp:wrapPolygon>
                </wp:wrapThrough>
                <wp:docPr id="71" name="Down Arrow 71"/>
                <wp:cNvGraphicFramePr/>
                <a:graphic xmlns:a="http://schemas.openxmlformats.org/drawingml/2006/main">
                  <a:graphicData uri="http://schemas.microsoft.com/office/word/2010/wordprocessingShape">
                    <wps:wsp>
                      <wps:cNvSpPr/>
                      <wps:spPr>
                        <a:xfrm>
                          <a:off x="0" y="0"/>
                          <a:ext cx="485775" cy="1105535"/>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8EA955" id="Down Arrow 71" o:spid="_x0000_s1026" type="#_x0000_t67" style="position:absolute;margin-left:154.3pt;margin-top:120.65pt;width:38.25pt;height:87.05pt;z-index:25155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" adj="16854" fillcolor="yellow" strokecolor="#243f60 [1604]" strokeweight="2pt">
                <w10:wrap type="through"/>
              </v:shape>
            </w:pict>
          </mc:Fallback>
        </mc:AlternateContent>
      </w:r>
      <w:r>
        <w:rPr>
          <w:rFonts w:ascii="Calibri" w:hAnsi="Calibri"/>
          <w:b/>
          <w:noProof/>
        </w:rPr>
        <mc:AlternateContent>
          <mc:Choice Requires="wps">
            <w:drawing>
              <wp:anchor distT="0" distB="0" distL="114300" distR="114300" simplePos="0" relativeHeight="251546112" behindDoc="0" locked="0" layoutInCell="1" allowOverlap="1" wp14:anchorId="16509DDC" wp14:editId="2BB2D4AF">
                <wp:simplePos x="0" y="0"/>
                <wp:positionH relativeFrom="column">
                  <wp:posOffset>578485</wp:posOffset>
                </wp:positionH>
                <wp:positionV relativeFrom="paragraph">
                  <wp:posOffset>1532255</wp:posOffset>
                </wp:positionV>
                <wp:extent cx="485775" cy="1105535"/>
                <wp:effectExtent l="12700" t="0" r="22225" b="24765"/>
                <wp:wrapThrough wrapText="bothSides">
                  <wp:wrapPolygon edited="0">
                    <wp:start x="3953" y="0"/>
                    <wp:lineTo x="3953" y="15881"/>
                    <wp:lineTo x="-565" y="16873"/>
                    <wp:lineTo x="-565" y="17369"/>
                    <wp:lineTo x="9035" y="21836"/>
                    <wp:lineTo x="12424" y="21836"/>
                    <wp:lineTo x="16376" y="19851"/>
                    <wp:lineTo x="22024" y="16873"/>
                    <wp:lineTo x="17506" y="15881"/>
                    <wp:lineTo x="17506" y="0"/>
                    <wp:lineTo x="3953" y="0"/>
                  </wp:wrapPolygon>
                </wp:wrapThrough>
                <wp:docPr id="66" name="Down Arrow 66"/>
                <wp:cNvGraphicFramePr/>
                <a:graphic xmlns:a="http://schemas.openxmlformats.org/drawingml/2006/main">
                  <a:graphicData uri="http://schemas.microsoft.com/office/word/2010/wordprocessingShape">
                    <wps:wsp>
                      <wps:cNvSpPr/>
                      <wps:spPr>
                        <a:xfrm>
                          <a:off x="0" y="0"/>
                          <a:ext cx="485775" cy="1105535"/>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B068E8" w14:textId="77777777" w:rsidR="00A35D16" w:rsidRPr="00D44398" w:rsidRDefault="00A35D16" w:rsidP="00A35D1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509DDC" id="Down Arrow 66" o:spid="_x0000_s1055" type="#_x0000_t67" style="position:absolute;margin-left:45.55pt;margin-top:120.65pt;width:38.25pt;height:87.05pt;z-index:25154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" adj="16854" fillcolor="yellow" strokecolor="#243f60 [1604]" strokeweight="2pt">
                <v:textbox>
                  <w:txbxContent>
                    <w:p w14:paraId="38B068E8" w14:textId="77777777" w:rsidR="00A35D16" w:rsidRPr="00D44398" w:rsidRDefault="00A35D16" w:rsidP="00A35D16">
                      <w:pPr>
                        <w:jc w:val="center"/>
                        <w:rPr>
                          <w:color w:val="000000" w:themeColor="text1"/>
                        </w:rPr>
                      </w:pPr>
                    </w:p>
                  </w:txbxContent>
                </v:textbox>
                <w10:wrap type="through"/>
              </v:shape>
            </w:pict>
          </mc:Fallback>
        </mc:AlternateContent>
      </w:r>
      <w:r>
        <w:rPr>
          <w:rFonts w:ascii="Calibri" w:hAnsi="Calibri"/>
          <w:b/>
          <w:noProof/>
        </w:rPr>
        <mc:AlternateContent>
          <mc:Choice Requires="wps">
            <w:drawing>
              <wp:anchor distT="0" distB="0" distL="114300" distR="114300" simplePos="0" relativeHeight="251576832" behindDoc="0" locked="0" layoutInCell="1" allowOverlap="1" wp14:anchorId="13823F74" wp14:editId="06960ECD">
                <wp:simplePos x="0" y="0"/>
                <wp:positionH relativeFrom="column">
                  <wp:posOffset>800735</wp:posOffset>
                </wp:positionH>
                <wp:positionV relativeFrom="paragraph">
                  <wp:posOffset>2074545</wp:posOffset>
                </wp:positionV>
                <wp:extent cx="537845" cy="589280"/>
                <wp:effectExtent l="12383" t="317" r="0" b="20638"/>
                <wp:wrapThrough wrapText="bothSides">
                  <wp:wrapPolygon edited="0">
                    <wp:start x="-13" y="17399"/>
                    <wp:lineTo x="8148" y="17399"/>
                    <wp:lineTo x="8148" y="22054"/>
                    <wp:lineTo x="16308" y="22054"/>
                    <wp:lineTo x="16308" y="17399"/>
                    <wp:lineTo x="21409" y="17399"/>
                    <wp:lineTo x="21919" y="12278"/>
                    <wp:lineTo x="21919" y="9485"/>
                    <wp:lineTo x="16308" y="4364"/>
                    <wp:lineTo x="13248" y="640"/>
                    <wp:lineTo x="11718" y="640"/>
                    <wp:lineTo x="8148" y="4364"/>
                    <wp:lineTo x="-13" y="4364"/>
                    <wp:lineTo x="-13" y="17399"/>
                  </wp:wrapPolygon>
                </wp:wrapThrough>
                <wp:docPr id="75" name="Striped Right Arrow 75"/>
                <wp:cNvGraphicFramePr/>
                <a:graphic xmlns:a="http://schemas.openxmlformats.org/drawingml/2006/main">
                  <a:graphicData uri="http://schemas.microsoft.com/office/word/2010/wordprocessingShape">
                    <wps:wsp>
                      <wps:cNvSpPr/>
                      <wps:spPr>
                        <a:xfrm rot="5400000">
                          <a:off x="0" y="0"/>
                          <a:ext cx="537845" cy="58928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FE7CA5" id="Striped Right Arrow 75" o:spid="_x0000_s1026" type="#_x0000_t93" style="position:absolute;margin-left:63.05pt;margin-top:163.35pt;width:42.35pt;height:46.4pt;rotation:90;z-index:25157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" adj="10800" fillcolor="#4f81bd [3204]" strokecolor="#243f60 [1604]" strokeweight="2pt">
                <w10:wrap type="through"/>
              </v:shape>
            </w:pict>
          </mc:Fallback>
        </mc:AlternateContent>
      </w:r>
      <w:r>
        <w:rPr>
          <w:rFonts w:ascii="Calibri" w:hAnsi="Calibri"/>
          <w:b/>
          <w:noProof/>
        </w:rPr>
        <mc:AlternateContent>
          <mc:Choice Requires="wps">
            <w:drawing>
              <wp:anchor distT="0" distB="0" distL="114300" distR="114300" simplePos="0" relativeHeight="251582976" behindDoc="0" locked="0" layoutInCell="1" allowOverlap="1" wp14:anchorId="45D02254" wp14:editId="45C27E0D">
                <wp:simplePos x="0" y="0"/>
                <wp:positionH relativeFrom="column">
                  <wp:posOffset>2132965</wp:posOffset>
                </wp:positionH>
                <wp:positionV relativeFrom="paragraph">
                  <wp:posOffset>2075815</wp:posOffset>
                </wp:positionV>
                <wp:extent cx="537845" cy="589280"/>
                <wp:effectExtent l="12383" t="317" r="0" b="20638"/>
                <wp:wrapThrough wrapText="bothSides">
                  <wp:wrapPolygon edited="0">
                    <wp:start x="-13" y="17399"/>
                    <wp:lineTo x="8148" y="17399"/>
                    <wp:lineTo x="8148" y="22054"/>
                    <wp:lineTo x="16308" y="22054"/>
                    <wp:lineTo x="16308" y="17399"/>
                    <wp:lineTo x="21409" y="17399"/>
                    <wp:lineTo x="21919" y="12278"/>
                    <wp:lineTo x="21919" y="9485"/>
                    <wp:lineTo x="16308" y="4364"/>
                    <wp:lineTo x="13248" y="640"/>
                    <wp:lineTo x="11718" y="640"/>
                    <wp:lineTo x="8148" y="4364"/>
                    <wp:lineTo x="-13" y="4364"/>
                    <wp:lineTo x="-13" y="17399"/>
                  </wp:wrapPolygon>
                </wp:wrapThrough>
                <wp:docPr id="76" name="Striped Right Arrow 76"/>
                <wp:cNvGraphicFramePr/>
                <a:graphic xmlns:a="http://schemas.openxmlformats.org/drawingml/2006/main">
                  <a:graphicData uri="http://schemas.microsoft.com/office/word/2010/wordprocessingShape">
                    <wps:wsp>
                      <wps:cNvSpPr/>
                      <wps:spPr>
                        <a:xfrm rot="5400000">
                          <a:off x="0" y="0"/>
                          <a:ext cx="537845" cy="58928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476507" id="Striped Right Arrow 76" o:spid="_x0000_s1026" type="#_x0000_t93" style="position:absolute;margin-left:167.95pt;margin-top:163.45pt;width:42.35pt;height:46.4pt;rotation:90;z-index:25158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" adj="10800" fillcolor="#4f81bd [3204]" strokecolor="#243f60 [1604]" strokeweight="2pt">
                <w10:wrap type="through"/>
              </v:shape>
            </w:pict>
          </mc:Fallback>
        </mc:AlternateContent>
      </w:r>
      <w:r>
        <w:rPr>
          <w:rFonts w:ascii="Calibri" w:hAnsi="Calibri"/>
          <w:b/>
          <w:noProof/>
        </w:rPr>
        <mc:AlternateContent>
          <mc:Choice Requires="wps">
            <w:drawing>
              <wp:anchor distT="0" distB="0" distL="114300" distR="114300" simplePos="0" relativeHeight="251589120" behindDoc="0" locked="0" layoutInCell="1" allowOverlap="1" wp14:anchorId="1FBEB18E" wp14:editId="516A9FAC">
                <wp:simplePos x="0" y="0"/>
                <wp:positionH relativeFrom="column">
                  <wp:posOffset>3592830</wp:posOffset>
                </wp:positionH>
                <wp:positionV relativeFrom="paragraph">
                  <wp:posOffset>2024380</wp:posOffset>
                </wp:positionV>
                <wp:extent cx="537845" cy="589280"/>
                <wp:effectExtent l="12383" t="317" r="0" b="20638"/>
                <wp:wrapThrough wrapText="bothSides">
                  <wp:wrapPolygon edited="0">
                    <wp:start x="-13" y="17399"/>
                    <wp:lineTo x="8148" y="17399"/>
                    <wp:lineTo x="8148" y="22054"/>
                    <wp:lineTo x="16308" y="22054"/>
                    <wp:lineTo x="16308" y="17399"/>
                    <wp:lineTo x="21409" y="17399"/>
                    <wp:lineTo x="21919" y="12278"/>
                    <wp:lineTo x="21919" y="9485"/>
                    <wp:lineTo x="16308" y="4364"/>
                    <wp:lineTo x="13248" y="640"/>
                    <wp:lineTo x="11718" y="640"/>
                    <wp:lineTo x="8148" y="4364"/>
                    <wp:lineTo x="-13" y="4364"/>
                    <wp:lineTo x="-13" y="17399"/>
                  </wp:wrapPolygon>
                </wp:wrapThrough>
                <wp:docPr id="77" name="Striped Right Arrow 77"/>
                <wp:cNvGraphicFramePr/>
                <a:graphic xmlns:a="http://schemas.openxmlformats.org/drawingml/2006/main">
                  <a:graphicData uri="http://schemas.microsoft.com/office/word/2010/wordprocessingShape">
                    <wps:wsp>
                      <wps:cNvSpPr/>
                      <wps:spPr>
                        <a:xfrm rot="5400000">
                          <a:off x="0" y="0"/>
                          <a:ext cx="537845" cy="58928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623113" id="Striped Right Arrow 77" o:spid="_x0000_s1026" type="#_x0000_t93" style="position:absolute;margin-left:282.9pt;margin-top:159.4pt;width:42.35pt;height:46.4pt;rotation:90;z-index:25158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" adj="10800" fillcolor="#4f81bd [3204]" strokecolor="#243f60 [1604]" strokeweight="2pt">
                <w10:wrap type="through"/>
              </v:shape>
            </w:pict>
          </mc:Fallback>
        </mc:AlternateContent>
      </w:r>
      <w:r>
        <w:rPr>
          <w:rFonts w:ascii="Calibri" w:hAnsi="Calibri"/>
          <w:b/>
          <w:noProof/>
        </w:rPr>
        <mc:AlternateContent>
          <mc:Choice Requires="wps">
            <w:drawing>
              <wp:anchor distT="0" distB="0" distL="114300" distR="114300" simplePos="0" relativeHeight="251595264" behindDoc="0" locked="0" layoutInCell="1" allowOverlap="1" wp14:anchorId="6E37D1CC" wp14:editId="027C795B">
                <wp:simplePos x="0" y="0"/>
                <wp:positionH relativeFrom="column">
                  <wp:posOffset>5046345</wp:posOffset>
                </wp:positionH>
                <wp:positionV relativeFrom="paragraph">
                  <wp:posOffset>2023110</wp:posOffset>
                </wp:positionV>
                <wp:extent cx="537845" cy="589280"/>
                <wp:effectExtent l="12383" t="317" r="0" b="20638"/>
                <wp:wrapThrough wrapText="bothSides">
                  <wp:wrapPolygon edited="0">
                    <wp:start x="-13" y="17399"/>
                    <wp:lineTo x="8148" y="17399"/>
                    <wp:lineTo x="8148" y="22054"/>
                    <wp:lineTo x="16308" y="22054"/>
                    <wp:lineTo x="16308" y="17399"/>
                    <wp:lineTo x="21409" y="17399"/>
                    <wp:lineTo x="21919" y="12278"/>
                    <wp:lineTo x="21919" y="9485"/>
                    <wp:lineTo x="16308" y="4364"/>
                    <wp:lineTo x="13248" y="640"/>
                    <wp:lineTo x="11718" y="640"/>
                    <wp:lineTo x="8148" y="4364"/>
                    <wp:lineTo x="-13" y="4364"/>
                    <wp:lineTo x="-13" y="17399"/>
                  </wp:wrapPolygon>
                </wp:wrapThrough>
                <wp:docPr id="78" name="Striped Right Arrow 78"/>
                <wp:cNvGraphicFramePr/>
                <a:graphic xmlns:a="http://schemas.openxmlformats.org/drawingml/2006/main">
                  <a:graphicData uri="http://schemas.microsoft.com/office/word/2010/wordprocessingShape">
                    <wps:wsp>
                      <wps:cNvSpPr/>
                      <wps:spPr>
                        <a:xfrm rot="5400000">
                          <a:off x="0" y="0"/>
                          <a:ext cx="537845" cy="58928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EE7C7D" id="Striped Right Arrow 78" o:spid="_x0000_s1026" type="#_x0000_t93" style="position:absolute;margin-left:397.35pt;margin-top:159.3pt;width:42.35pt;height:46.4pt;rotation:90;z-index:25159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" adj="10800" fillcolor="#4f81bd [3204]" strokecolor="#243f60 [1604]" strokeweight="2pt">
                <w10:wrap type="through"/>
              </v:shape>
            </w:pict>
          </mc:Fallback>
        </mc:AlternateContent>
      </w:r>
      <w:r>
        <w:rPr>
          <w:rFonts w:ascii="Calibri" w:hAnsi="Calibri"/>
          <w:b/>
          <w:noProof/>
        </w:rPr>
        <mc:AlternateContent>
          <mc:Choice Requires="wpg">
            <w:drawing>
              <wp:anchor distT="0" distB="0" distL="114300" distR="114300" simplePos="0" relativeHeight="251539968" behindDoc="0" locked="0" layoutInCell="1" allowOverlap="1" wp14:anchorId="52E4802B" wp14:editId="7C4852CD">
                <wp:simplePos x="0" y="0"/>
                <wp:positionH relativeFrom="column">
                  <wp:posOffset>3175</wp:posOffset>
                </wp:positionH>
                <wp:positionV relativeFrom="paragraph">
                  <wp:posOffset>196962</wp:posOffset>
                </wp:positionV>
                <wp:extent cx="6073140" cy="1216689"/>
                <wp:effectExtent l="12700" t="12700" r="10160" b="15240"/>
                <wp:wrapThrough wrapText="bothSides">
                  <wp:wrapPolygon edited="0">
                    <wp:start x="5601" y="-225"/>
                    <wp:lineTo x="-45" y="-225"/>
                    <wp:lineTo x="-45" y="21645"/>
                    <wp:lineTo x="15945" y="21645"/>
                    <wp:lineTo x="15990" y="21645"/>
                    <wp:lineTo x="21591" y="21420"/>
                    <wp:lineTo x="21591" y="-225"/>
                    <wp:lineTo x="5601" y="-225"/>
                  </wp:wrapPolygon>
                </wp:wrapThrough>
                <wp:docPr id="61" name="Group 61"/>
                <wp:cNvGraphicFramePr/>
                <a:graphic xmlns:a="http://schemas.openxmlformats.org/drawingml/2006/main">
                  <a:graphicData uri="http://schemas.microsoft.com/office/word/2010/wordprocessingGroup">
                    <wpg:wgp>
                      <wpg:cNvGrpSpPr/>
                      <wpg:grpSpPr>
                        <a:xfrm>
                          <a:off x="0" y="0"/>
                          <a:ext cx="6073140" cy="1216689"/>
                          <a:chOff x="0" y="0"/>
                          <a:chExt cx="7381875" cy="1362075"/>
                        </a:xfrm>
                      </wpg:grpSpPr>
                      <wps:wsp>
                        <wps:cNvPr id="62" name="Rectangle 62"/>
                        <wps:cNvSpPr/>
                        <wps:spPr>
                          <a:xfrm>
                            <a:off x="3933825" y="9525"/>
                            <a:ext cx="1485900" cy="1352550"/>
                          </a:xfrm>
                          <a:prstGeom prst="rect">
                            <a:avLst/>
                          </a:prstGeom>
                          <a:solidFill>
                            <a:srgbClr val="4F81BD"/>
                          </a:solidFill>
                          <a:ln w="25400" cap="flat" cmpd="sng" algn="ctr">
                            <a:solidFill>
                              <a:srgbClr val="4F81BD">
                                <a:shade val="50000"/>
                              </a:srgbClr>
                            </a:solidFill>
                            <a:prstDash val="solid"/>
                          </a:ln>
                          <a:effectLst/>
                        </wps:spPr>
                        <wps:txbx>
                          <w:txbxContent>
                            <w:p w14:paraId="34D9A843" w14:textId="77777777" w:rsidR="00A35D16" w:rsidRDefault="00A35D16" w:rsidP="00A35D16">
                              <w:pPr>
                                <w:jc w:val="center"/>
                              </w:pPr>
                              <w:r>
                                <w:t>PCN Practice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1962150" y="0"/>
                            <a:ext cx="1485900" cy="1352550"/>
                          </a:xfrm>
                          <a:prstGeom prst="rect">
                            <a:avLst/>
                          </a:prstGeom>
                          <a:solidFill>
                            <a:srgbClr val="4F81BD"/>
                          </a:solidFill>
                          <a:ln w="25400" cap="flat" cmpd="sng" algn="ctr">
                            <a:solidFill>
                              <a:srgbClr val="4F81BD">
                                <a:shade val="50000"/>
                              </a:srgbClr>
                            </a:solidFill>
                            <a:prstDash val="solid"/>
                          </a:ln>
                          <a:effectLst/>
                        </wps:spPr>
                        <wps:txbx>
                          <w:txbxContent>
                            <w:p w14:paraId="1D18EC55" w14:textId="77777777" w:rsidR="00A35D16" w:rsidRDefault="00A35D16" w:rsidP="00A35D16">
                              <w:pPr>
                                <w:jc w:val="center"/>
                              </w:pPr>
                              <w:r>
                                <w:t xml:space="preserve">PCN Practice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angle 64"/>
                        <wps:cNvSpPr/>
                        <wps:spPr>
                          <a:xfrm>
                            <a:off x="0" y="9525"/>
                            <a:ext cx="1485900" cy="1352550"/>
                          </a:xfrm>
                          <a:prstGeom prst="rect">
                            <a:avLst/>
                          </a:prstGeom>
                          <a:solidFill>
                            <a:srgbClr val="4F81BD"/>
                          </a:solidFill>
                          <a:ln w="25400" cap="flat" cmpd="sng" algn="ctr">
                            <a:solidFill>
                              <a:srgbClr val="4F81BD">
                                <a:shade val="50000"/>
                              </a:srgbClr>
                            </a:solidFill>
                            <a:prstDash val="solid"/>
                          </a:ln>
                          <a:effectLst/>
                        </wps:spPr>
                        <wps:txbx>
                          <w:txbxContent>
                            <w:p w14:paraId="602F321F" w14:textId="77777777" w:rsidR="00A35D16" w:rsidRDefault="00A35D16" w:rsidP="00A35D16">
                              <w:pPr>
                                <w:jc w:val="center"/>
                              </w:pPr>
                              <w:r>
                                <w:t>PCN Practice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65"/>
                        <wps:cNvSpPr/>
                        <wps:spPr>
                          <a:xfrm>
                            <a:off x="5895975" y="0"/>
                            <a:ext cx="1485900" cy="1352550"/>
                          </a:xfrm>
                          <a:prstGeom prst="rect">
                            <a:avLst/>
                          </a:prstGeom>
                          <a:solidFill>
                            <a:srgbClr val="4F81BD"/>
                          </a:solidFill>
                          <a:ln w="25400" cap="flat" cmpd="sng" algn="ctr">
                            <a:solidFill>
                              <a:srgbClr val="4F81BD">
                                <a:shade val="50000"/>
                              </a:srgbClr>
                            </a:solidFill>
                            <a:prstDash val="solid"/>
                          </a:ln>
                          <a:effectLst/>
                        </wps:spPr>
                        <wps:txbx>
                          <w:txbxContent>
                            <w:p w14:paraId="0DA2C6C7" w14:textId="77777777" w:rsidR="00A35D16" w:rsidRDefault="00A35D16" w:rsidP="00A35D16">
                              <w:pPr>
                                <w:jc w:val="center"/>
                              </w:pPr>
                              <w:r>
                                <w:t>PCN Practice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E4802B" id="Group 61" o:spid="_x0000_s1056" style="position:absolute;margin-left:.25pt;margin-top:15.5pt;width:478.2pt;height:95.8pt;z-index:251539968" coordsize="73818,13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">
                <v:rect id="Rectangle 62" o:spid="_x0000_s1057" style="position:absolute;left:39338;top:95;width:14859;height:135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" fillcolor="#4f81bd" strokecolor="#385d8a" strokeweight="2pt">
                  <v:textbox>
                    <w:txbxContent>
                      <w:p w14:paraId="34D9A843" w14:textId="77777777" w:rsidR="00A35D16" w:rsidRDefault="00A35D16" w:rsidP="00A35D16">
                        <w:pPr>
                          <w:jc w:val="center"/>
                        </w:pPr>
                        <w:r>
                          <w:t>PCN Practice 3</w:t>
                        </w:r>
                      </w:p>
                    </w:txbxContent>
                  </v:textbox>
                </v:rect>
                <v:rect id="Rectangle 63" o:spid="_x0000_s1058" style="position:absolute;left:19621;width:14859;height:135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" fillcolor="#4f81bd" strokecolor="#385d8a" strokeweight="2pt">
                  <v:textbox>
                    <w:txbxContent>
                      <w:p w14:paraId="1D18EC55" w14:textId="77777777" w:rsidR="00A35D16" w:rsidRDefault="00A35D16" w:rsidP="00A35D16">
                        <w:pPr>
                          <w:jc w:val="center"/>
                        </w:pPr>
                        <w:r>
                          <w:t xml:space="preserve">PCN Practice 2 </w:t>
                        </w:r>
                      </w:p>
                    </w:txbxContent>
                  </v:textbox>
                </v:rect>
                <v:rect id="Rectangle 64" o:spid="_x0000_s1059" style="position:absolute;top:95;width:14859;height:135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" fillcolor="#4f81bd" strokecolor="#385d8a" strokeweight="2pt">
                  <v:textbox>
                    <w:txbxContent>
                      <w:p w14:paraId="602F321F" w14:textId="77777777" w:rsidR="00A35D16" w:rsidRDefault="00A35D16" w:rsidP="00A35D16">
                        <w:pPr>
                          <w:jc w:val="center"/>
                        </w:pPr>
                        <w:r>
                          <w:t>PCN Practice 1</w:t>
                        </w:r>
                      </w:p>
                    </w:txbxContent>
                  </v:textbox>
                </v:rect>
                <v:rect id="Rectangle 65" o:spid="_x0000_s1060" style="position:absolute;left:58959;width:14859;height:135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" fillcolor="#4f81bd" strokecolor="#385d8a" strokeweight="2pt">
                  <v:textbox>
                    <w:txbxContent>
                      <w:p w14:paraId="0DA2C6C7" w14:textId="77777777" w:rsidR="00A35D16" w:rsidRDefault="00A35D16" w:rsidP="00A35D16">
                        <w:pPr>
                          <w:jc w:val="center"/>
                        </w:pPr>
                        <w:r>
                          <w:t>PCN Practice 4</w:t>
                        </w:r>
                      </w:p>
                    </w:txbxContent>
                  </v:textbox>
                </v:rect>
                <w10:wrap type="through"/>
              </v:group>
            </w:pict>
          </mc:Fallback>
        </mc:AlternateContent>
      </w:r>
    </w:p>
    <w:p w14:paraId="60F0E967" w14:textId="2E89E584" w:rsidR="00A35D16" w:rsidRPr="0028429E" w:rsidRDefault="00A35D16" w:rsidP="00A35D16">
      <w:pPr>
        <w:spacing w:after="160" w:line="259" w:lineRule="auto"/>
        <w:rPr>
          <w:rFonts w:ascii="Calibri" w:hAnsi="Calibri"/>
          <w:b/>
        </w:rPr>
      </w:pPr>
      <w:r>
        <w:rPr>
          <w:rFonts w:ascii="Calibri" w:hAnsi="Calibri"/>
          <w:b/>
          <w:noProof/>
        </w:rPr>
        <mc:AlternateContent>
          <mc:Choice Requires="wps">
            <w:drawing>
              <wp:anchor distT="0" distB="0" distL="114300" distR="114300" simplePos="0" relativeHeight="251628032" behindDoc="0" locked="0" layoutInCell="1" allowOverlap="1" wp14:anchorId="1536F90D" wp14:editId="7D9D6BE5">
                <wp:simplePos x="0" y="0"/>
                <wp:positionH relativeFrom="column">
                  <wp:posOffset>6604000</wp:posOffset>
                </wp:positionH>
                <wp:positionV relativeFrom="paragraph">
                  <wp:posOffset>1976755</wp:posOffset>
                </wp:positionV>
                <wp:extent cx="347345" cy="839470"/>
                <wp:effectExtent l="12700" t="0" r="20955" b="24130"/>
                <wp:wrapThrough wrapText="bothSides">
                  <wp:wrapPolygon edited="0">
                    <wp:start x="3159" y="0"/>
                    <wp:lineTo x="3159" y="15685"/>
                    <wp:lineTo x="-790" y="16992"/>
                    <wp:lineTo x="-790" y="17973"/>
                    <wp:lineTo x="8687" y="21894"/>
                    <wp:lineTo x="11846" y="21894"/>
                    <wp:lineTo x="14216" y="20914"/>
                    <wp:lineTo x="21324" y="17319"/>
                    <wp:lineTo x="22113" y="16992"/>
                    <wp:lineTo x="18165" y="15685"/>
                    <wp:lineTo x="18165" y="0"/>
                    <wp:lineTo x="3159" y="0"/>
                  </wp:wrapPolygon>
                </wp:wrapThrough>
                <wp:docPr id="102" name="Down Arrow 102"/>
                <wp:cNvGraphicFramePr/>
                <a:graphic xmlns:a="http://schemas.openxmlformats.org/drawingml/2006/main">
                  <a:graphicData uri="http://schemas.microsoft.com/office/word/2010/wordprocessingShape">
                    <wps:wsp>
                      <wps:cNvSpPr/>
                      <wps:spPr>
                        <a:xfrm>
                          <a:off x="0" y="0"/>
                          <a:ext cx="347345" cy="839470"/>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96169" id="Down Arrow 102" o:spid="_x0000_s1026" type="#_x0000_t67" style="position:absolute;margin-left:520pt;margin-top:155.65pt;width:27.35pt;height:66.1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" adj="17131" fillcolor="yellow" strokecolor="#243f60 [1604]" strokeweight="2pt">
                <w10:wrap type="through"/>
              </v:shape>
            </w:pict>
          </mc:Fallback>
        </mc:AlternateContent>
      </w:r>
      <w:r>
        <w:rPr>
          <w:rFonts w:ascii="Calibri" w:hAnsi="Calibri"/>
          <w:b/>
          <w:noProof/>
        </w:rPr>
        <mc:AlternateContent>
          <mc:Choice Requires="wps">
            <w:drawing>
              <wp:anchor distT="0" distB="0" distL="114300" distR="114300" simplePos="0" relativeHeight="251634176" behindDoc="0" locked="0" layoutInCell="1" allowOverlap="1" wp14:anchorId="20B5E8F4" wp14:editId="1B4136D7">
                <wp:simplePos x="0" y="0"/>
                <wp:positionH relativeFrom="column">
                  <wp:posOffset>6622415</wp:posOffset>
                </wp:positionH>
                <wp:positionV relativeFrom="paragraph">
                  <wp:posOffset>2897505</wp:posOffset>
                </wp:positionV>
                <wp:extent cx="344170" cy="417830"/>
                <wp:effectExtent l="1270" t="0" r="12700" b="25400"/>
                <wp:wrapThrough wrapText="bothSides">
                  <wp:wrapPolygon edited="0">
                    <wp:start x="80" y="17726"/>
                    <wp:lineTo x="2471" y="19696"/>
                    <wp:lineTo x="12832" y="21666"/>
                    <wp:lineTo x="22397" y="21666"/>
                    <wp:lineTo x="22397" y="12474"/>
                    <wp:lineTo x="22397" y="9848"/>
                    <wp:lineTo x="22397" y="9191"/>
                    <wp:lineTo x="12832" y="0"/>
                    <wp:lineTo x="877" y="3939"/>
                    <wp:lineTo x="80" y="3939"/>
                    <wp:lineTo x="80" y="17726"/>
                  </wp:wrapPolygon>
                </wp:wrapThrough>
                <wp:docPr id="104" name="Striped Right Arrow 104"/>
                <wp:cNvGraphicFramePr/>
                <a:graphic xmlns:a="http://schemas.openxmlformats.org/drawingml/2006/main">
                  <a:graphicData uri="http://schemas.microsoft.com/office/word/2010/wordprocessingShape">
                    <wps:wsp>
                      <wps:cNvSpPr/>
                      <wps:spPr>
                        <a:xfrm rot="5400000">
                          <a:off x="0" y="0"/>
                          <a:ext cx="344170" cy="41783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F14CE" id="Striped Right Arrow 104" o:spid="_x0000_s1026" type="#_x0000_t93" style="position:absolute;margin-left:521.45pt;margin-top:228.15pt;width:27.1pt;height:32.9pt;rotation:9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" adj="10800" fillcolor="#4f81bd [3204]" strokecolor="#243f60 [1604]" strokeweight="2pt">
                <w10:wrap type="through"/>
              </v:shape>
            </w:pict>
          </mc:Fallback>
        </mc:AlternateContent>
      </w:r>
    </w:p>
    <w:p w14:paraId="56BE247E" w14:textId="45E47389" w:rsidR="00A35D16" w:rsidRDefault="00A35D16" w:rsidP="00CF39D4">
      <w:pPr>
        <w:rPr>
          <w:lang w:val="en-US"/>
        </w:rPr>
      </w:pPr>
    </w:p>
    <w:p w14:paraId="68311739" w14:textId="3E54D859" w:rsidR="00A35D16" w:rsidRDefault="00A35D16" w:rsidP="00CF39D4">
      <w:pPr>
        <w:rPr>
          <w:lang w:val="en-US"/>
        </w:rPr>
      </w:pPr>
    </w:p>
    <w:p w14:paraId="57FCA4B9" w14:textId="1248379C" w:rsidR="00A35D16" w:rsidRDefault="00A35D16" w:rsidP="00CF39D4">
      <w:pPr>
        <w:rPr>
          <w:lang w:val="en-US"/>
        </w:rPr>
      </w:pPr>
    </w:p>
    <w:p w14:paraId="778A0C72" w14:textId="478D90EF" w:rsidR="00A35D16" w:rsidRDefault="00EF2B6A" w:rsidP="00CF39D4">
      <w:pPr>
        <w:rPr>
          <w:lang w:val="en-US"/>
        </w:rPr>
      </w:pPr>
      <w:r>
        <w:rPr>
          <w:rFonts w:ascii="Calibri" w:hAnsi="Calibri"/>
          <w:b/>
          <w:noProof/>
        </w:rPr>
        <mc:AlternateContent>
          <mc:Choice Requires="wps">
            <w:drawing>
              <wp:anchor distT="0" distB="0" distL="114300" distR="114300" simplePos="0" relativeHeight="251625984" behindDoc="0" locked="0" layoutInCell="1" allowOverlap="1" wp14:anchorId="7F085322" wp14:editId="2FE19951">
                <wp:simplePos x="0" y="0"/>
                <wp:positionH relativeFrom="column">
                  <wp:posOffset>5821007</wp:posOffset>
                </wp:positionH>
                <wp:positionV relativeFrom="paragraph">
                  <wp:posOffset>107913</wp:posOffset>
                </wp:positionV>
                <wp:extent cx="613185" cy="290457"/>
                <wp:effectExtent l="0" t="0" r="9525" b="14605"/>
                <wp:wrapNone/>
                <wp:docPr id="99" name="Text Box 99"/>
                <wp:cNvGraphicFramePr/>
                <a:graphic xmlns:a="http://schemas.openxmlformats.org/drawingml/2006/main">
                  <a:graphicData uri="http://schemas.microsoft.com/office/word/2010/wordprocessingShape">
                    <wps:wsp>
                      <wps:cNvSpPr txBox="1"/>
                      <wps:spPr>
                        <a:xfrm>
                          <a:off x="0" y="0"/>
                          <a:ext cx="613185" cy="290457"/>
                        </a:xfrm>
                        <a:prstGeom prst="rect">
                          <a:avLst/>
                        </a:prstGeom>
                        <a:solidFill>
                          <a:schemeClr val="lt1"/>
                        </a:solidFill>
                        <a:ln w="6350">
                          <a:solidFill>
                            <a:prstClr val="black"/>
                          </a:solidFill>
                        </a:ln>
                      </wps:spPr>
                      <wps:txbx>
                        <w:txbxContent>
                          <w:p w14:paraId="60B8AA89" w14:textId="77777777" w:rsidR="00A35D16" w:rsidRDefault="00A35D16" w:rsidP="00A35D16">
                            <w:r>
                              <w:t>Flow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085322" id="Text Box 99" o:spid="_x0000_s1061" type="#_x0000_t202" style="position:absolute;margin-left:458.35pt;margin-top:8.5pt;width:48.3pt;height:22.85pt;z-index:25162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" fillcolor="white [3201]" strokeweight=".5pt">
                <v:textbox>
                  <w:txbxContent>
                    <w:p w14:paraId="60B8AA89" w14:textId="77777777" w:rsidR="00A35D16" w:rsidRDefault="00A35D16" w:rsidP="00A35D16">
                      <w:r>
                        <w:t>Flow</w:t>
                      </w:r>
                    </w:p>
                  </w:txbxContent>
                </v:textbox>
              </v:shape>
            </w:pict>
          </mc:Fallback>
        </mc:AlternateContent>
      </w:r>
    </w:p>
    <w:p w14:paraId="27DC9BCC" w14:textId="76BC7C29" w:rsidR="00A35D16" w:rsidRDefault="00881235" w:rsidP="00CF39D4">
      <w:pPr>
        <w:rPr>
          <w:lang w:val="en-US"/>
        </w:rPr>
      </w:pPr>
      <w:r>
        <w:rPr>
          <w:rFonts w:ascii="Calibri" w:hAnsi="Calibri"/>
          <w:b/>
          <w:noProof/>
        </w:rPr>
        <mc:AlternateContent>
          <mc:Choice Requires="wpg">
            <w:drawing>
              <wp:anchor distT="0" distB="0" distL="114300" distR="114300" simplePos="0" relativeHeight="251533824" behindDoc="0" locked="0" layoutInCell="1" allowOverlap="1" wp14:anchorId="54C5F80A" wp14:editId="7CC38FA4">
                <wp:simplePos x="0" y="0"/>
                <wp:positionH relativeFrom="column">
                  <wp:posOffset>412078</wp:posOffset>
                </wp:positionH>
                <wp:positionV relativeFrom="paragraph">
                  <wp:posOffset>106905</wp:posOffset>
                </wp:positionV>
                <wp:extent cx="5187637" cy="1234273"/>
                <wp:effectExtent l="0" t="12700" r="6985" b="10795"/>
                <wp:wrapThrough wrapText="bothSides">
                  <wp:wrapPolygon edited="0">
                    <wp:start x="6875" y="-222"/>
                    <wp:lineTo x="0" y="-222"/>
                    <wp:lineTo x="0" y="20233"/>
                    <wp:lineTo x="370" y="21122"/>
                    <wp:lineTo x="899" y="21567"/>
                    <wp:lineTo x="952" y="21567"/>
                    <wp:lineTo x="20571" y="21567"/>
                    <wp:lineTo x="20624" y="21567"/>
                    <wp:lineTo x="21153" y="21122"/>
                    <wp:lineTo x="21576" y="20233"/>
                    <wp:lineTo x="21576" y="-222"/>
                    <wp:lineTo x="20624" y="-222"/>
                    <wp:lineTo x="6875" y="-222"/>
                  </wp:wrapPolygon>
                </wp:wrapThrough>
                <wp:docPr id="56" name="Group 56"/>
                <wp:cNvGraphicFramePr/>
                <a:graphic xmlns:a="http://schemas.openxmlformats.org/drawingml/2006/main">
                  <a:graphicData uri="http://schemas.microsoft.com/office/word/2010/wordprocessingGroup">
                    <wpg:wgp>
                      <wpg:cNvGrpSpPr/>
                      <wpg:grpSpPr>
                        <a:xfrm>
                          <a:off x="0" y="0"/>
                          <a:ext cx="5187637" cy="1234273"/>
                          <a:chOff x="0" y="0"/>
                          <a:chExt cx="6305550" cy="1790700"/>
                        </a:xfrm>
                      </wpg:grpSpPr>
                      <wps:wsp>
                        <wps:cNvPr id="57" name="Can 57"/>
                        <wps:cNvSpPr/>
                        <wps:spPr>
                          <a:xfrm>
                            <a:off x="0" y="0"/>
                            <a:ext cx="1076325" cy="1790700"/>
                          </a:xfrm>
                          <a:prstGeom prst="ca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C5F2FF" w14:textId="77777777" w:rsidR="00A35D16" w:rsidRPr="00332DFD" w:rsidRDefault="00A35D16" w:rsidP="00A35D16">
                              <w:pPr>
                                <w:jc w:val="center"/>
                                <w:rPr>
                                  <w:color w:val="FFFFFF" w:themeColor="background1"/>
                                </w:rPr>
                              </w:pPr>
                              <w:r>
                                <w:rPr>
                                  <w:color w:val="FFFFFF" w:themeColor="background1"/>
                                </w:rPr>
                                <w:t>Clinical System 1</w:t>
                              </w:r>
                            </w:p>
                            <w:p w14:paraId="6507DD40" w14:textId="77777777" w:rsidR="00A35D16" w:rsidRDefault="00A35D16" w:rsidP="00A35D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Can 58"/>
                        <wps:cNvSpPr/>
                        <wps:spPr>
                          <a:xfrm>
                            <a:off x="3486150" y="0"/>
                            <a:ext cx="1076325" cy="1790700"/>
                          </a:xfrm>
                          <a:prstGeom prst="can">
                            <a:avLst/>
                          </a:prstGeom>
                          <a:solidFill>
                            <a:srgbClr val="4F81BD"/>
                          </a:solidFill>
                          <a:ln w="25400" cap="flat" cmpd="sng" algn="ctr">
                            <a:solidFill>
                              <a:srgbClr val="4F81BD">
                                <a:shade val="50000"/>
                              </a:srgbClr>
                            </a:solidFill>
                            <a:prstDash val="solid"/>
                          </a:ln>
                          <a:effectLst/>
                        </wps:spPr>
                        <wps:txbx>
                          <w:txbxContent>
                            <w:p w14:paraId="79BFDE6D" w14:textId="77777777" w:rsidR="00A35D16" w:rsidRPr="00332DFD" w:rsidRDefault="00A35D16" w:rsidP="00A35D16">
                              <w:pPr>
                                <w:jc w:val="center"/>
                                <w:rPr>
                                  <w:color w:val="FFFFFF" w:themeColor="background1"/>
                                </w:rPr>
                              </w:pPr>
                              <w:r>
                                <w:rPr>
                                  <w:color w:val="FFFFFF" w:themeColor="background1"/>
                                </w:rPr>
                                <w:t>Clinical System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Can 59"/>
                        <wps:cNvSpPr/>
                        <wps:spPr>
                          <a:xfrm>
                            <a:off x="1743075" y="0"/>
                            <a:ext cx="1076325" cy="1790700"/>
                          </a:xfrm>
                          <a:prstGeom prst="can">
                            <a:avLst/>
                          </a:prstGeom>
                          <a:solidFill>
                            <a:srgbClr val="4F81BD"/>
                          </a:solidFill>
                          <a:ln w="25400" cap="flat" cmpd="sng" algn="ctr">
                            <a:solidFill>
                              <a:srgbClr val="4F81BD">
                                <a:shade val="50000"/>
                              </a:srgbClr>
                            </a:solidFill>
                            <a:prstDash val="solid"/>
                          </a:ln>
                          <a:effectLst/>
                        </wps:spPr>
                        <wps:txbx>
                          <w:txbxContent>
                            <w:p w14:paraId="50C4F74E" w14:textId="77777777" w:rsidR="00A35D16" w:rsidRPr="00C678BC" w:rsidRDefault="00A35D16" w:rsidP="00A35D16">
                              <w:pPr>
                                <w:jc w:val="center"/>
                                <w:rPr>
                                  <w:color w:val="FFFFFF" w:themeColor="background1"/>
                                </w:rPr>
                              </w:pPr>
                              <w:r>
                                <w:rPr>
                                  <w:color w:val="FFFFFF" w:themeColor="background1"/>
                                </w:rPr>
                                <w:t>Clinical System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Can 60"/>
                        <wps:cNvSpPr/>
                        <wps:spPr>
                          <a:xfrm>
                            <a:off x="5229225" y="0"/>
                            <a:ext cx="1076325" cy="1790700"/>
                          </a:xfrm>
                          <a:prstGeom prst="can">
                            <a:avLst/>
                          </a:prstGeom>
                          <a:solidFill>
                            <a:srgbClr val="4F81BD"/>
                          </a:solidFill>
                          <a:ln w="25400" cap="flat" cmpd="sng" algn="ctr">
                            <a:solidFill>
                              <a:srgbClr val="4F81BD">
                                <a:shade val="50000"/>
                              </a:srgbClr>
                            </a:solidFill>
                            <a:prstDash val="solid"/>
                          </a:ln>
                          <a:effectLst/>
                        </wps:spPr>
                        <wps:txbx>
                          <w:txbxContent>
                            <w:p w14:paraId="2F5040FB" w14:textId="77777777" w:rsidR="00A35D16" w:rsidRPr="00332DFD" w:rsidRDefault="00A35D16" w:rsidP="00A35D16">
                              <w:pPr>
                                <w:jc w:val="center"/>
                                <w:rPr>
                                  <w:color w:val="FFFFFF" w:themeColor="background1"/>
                                </w:rPr>
                              </w:pPr>
                              <w:r>
                                <w:rPr>
                                  <w:color w:val="FFFFFF" w:themeColor="background1"/>
                                </w:rPr>
                                <w:t>Clinical System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C5F80A" id="Group 56" o:spid="_x0000_s1062" style="position:absolute;margin-left:32.45pt;margin-top:8.4pt;width:408.5pt;height:97.2pt;z-index:251533824" coordsize="63055,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">
                <v:shape id="Can 57" o:spid="_x0000_s1063" type="#_x0000_t22" style="position:absolute;width:10763;height:179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" adj="3246" fillcolor="#4f81bd [3204]" strokecolor="#243f60 [1604]" strokeweight="2pt">
                  <v:textbox>
                    <w:txbxContent>
                      <w:p w14:paraId="20C5F2FF" w14:textId="77777777" w:rsidR="00A35D16" w:rsidRPr="00332DFD" w:rsidRDefault="00A35D16" w:rsidP="00A35D16">
                        <w:pPr>
                          <w:jc w:val="center"/>
                          <w:rPr>
                            <w:color w:val="FFFFFF" w:themeColor="background1"/>
                          </w:rPr>
                        </w:pPr>
                        <w:r>
                          <w:rPr>
                            <w:color w:val="FFFFFF" w:themeColor="background1"/>
                          </w:rPr>
                          <w:t>Clinical System 1</w:t>
                        </w:r>
                      </w:p>
                      <w:p w14:paraId="6507DD40" w14:textId="77777777" w:rsidR="00A35D16" w:rsidRDefault="00A35D16" w:rsidP="00A35D16">
                        <w:pPr>
                          <w:jc w:val="center"/>
                        </w:pPr>
                      </w:p>
                    </w:txbxContent>
                  </v:textbox>
                </v:shape>
                <v:shape id="Can 58" o:spid="_x0000_s1064" type="#_x0000_t22" style="position:absolute;left:34861;width:10763;height:179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" adj="3246" fillcolor="#4f81bd" strokecolor="#385d8a" strokeweight="2pt">
                  <v:textbox>
                    <w:txbxContent>
                      <w:p w14:paraId="79BFDE6D" w14:textId="77777777" w:rsidR="00A35D16" w:rsidRPr="00332DFD" w:rsidRDefault="00A35D16" w:rsidP="00A35D16">
                        <w:pPr>
                          <w:jc w:val="center"/>
                          <w:rPr>
                            <w:color w:val="FFFFFF" w:themeColor="background1"/>
                          </w:rPr>
                        </w:pPr>
                        <w:r>
                          <w:rPr>
                            <w:color w:val="FFFFFF" w:themeColor="background1"/>
                          </w:rPr>
                          <w:t>Clinical System 3</w:t>
                        </w:r>
                      </w:p>
                    </w:txbxContent>
                  </v:textbox>
                </v:shape>
                <v:shape id="Can 59" o:spid="_x0000_s1065" type="#_x0000_t22" style="position:absolute;left:17430;width:10764;height:179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" adj="3246" fillcolor="#4f81bd" strokecolor="#385d8a" strokeweight="2pt">
                  <v:textbox>
                    <w:txbxContent>
                      <w:p w14:paraId="50C4F74E" w14:textId="77777777" w:rsidR="00A35D16" w:rsidRPr="00C678BC" w:rsidRDefault="00A35D16" w:rsidP="00A35D16">
                        <w:pPr>
                          <w:jc w:val="center"/>
                          <w:rPr>
                            <w:color w:val="FFFFFF" w:themeColor="background1"/>
                          </w:rPr>
                        </w:pPr>
                        <w:r>
                          <w:rPr>
                            <w:color w:val="FFFFFF" w:themeColor="background1"/>
                          </w:rPr>
                          <w:t>Clinical System 2</w:t>
                        </w:r>
                      </w:p>
                    </w:txbxContent>
                  </v:textbox>
                </v:shape>
                <v:shape id="Can 60" o:spid="_x0000_s1066" type="#_x0000_t22" style="position:absolute;left:52292;width:10763;height:179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" adj="3246" fillcolor="#4f81bd" strokecolor="#385d8a" strokeweight="2pt">
                  <v:textbox>
                    <w:txbxContent>
                      <w:p w14:paraId="2F5040FB" w14:textId="77777777" w:rsidR="00A35D16" w:rsidRPr="00332DFD" w:rsidRDefault="00A35D16" w:rsidP="00A35D16">
                        <w:pPr>
                          <w:jc w:val="center"/>
                          <w:rPr>
                            <w:color w:val="FFFFFF" w:themeColor="background1"/>
                          </w:rPr>
                        </w:pPr>
                        <w:r>
                          <w:rPr>
                            <w:color w:val="FFFFFF" w:themeColor="background1"/>
                          </w:rPr>
                          <w:t>Clinical System 4</w:t>
                        </w:r>
                      </w:p>
                    </w:txbxContent>
                  </v:textbox>
                </v:shape>
                <w10:wrap type="through"/>
              </v:group>
            </w:pict>
          </mc:Fallback>
        </mc:AlternateContent>
      </w:r>
    </w:p>
    <w:p w14:paraId="39D18138" w14:textId="5E34A24C" w:rsidR="00A35D16" w:rsidRDefault="00A35D16" w:rsidP="00CF39D4">
      <w:pPr>
        <w:rPr>
          <w:lang w:val="en-US"/>
        </w:rPr>
      </w:pPr>
    </w:p>
    <w:p w14:paraId="69B20C22" w14:textId="4C3C73CB" w:rsidR="00A35D16" w:rsidRDefault="00A35D16" w:rsidP="00CF39D4">
      <w:pPr>
        <w:rPr>
          <w:lang w:val="en-US"/>
        </w:rPr>
      </w:pPr>
    </w:p>
    <w:p w14:paraId="7FF58AE8" w14:textId="5E1FAA17" w:rsidR="00A35D16" w:rsidRDefault="00EF2B6A" w:rsidP="00CF39D4">
      <w:pPr>
        <w:rPr>
          <w:lang w:val="en-US"/>
        </w:rPr>
      </w:pPr>
      <w:r>
        <w:rPr>
          <w:rFonts w:ascii="Calibri" w:hAnsi="Calibri"/>
          <w:b/>
          <w:noProof/>
        </w:rPr>
        <mc:AlternateContent>
          <mc:Choice Requires="wps">
            <w:drawing>
              <wp:anchor distT="0" distB="0" distL="114300" distR="114300" simplePos="0" relativeHeight="251632128" behindDoc="0" locked="0" layoutInCell="1" allowOverlap="1" wp14:anchorId="5FC56596" wp14:editId="756A70E6">
                <wp:simplePos x="0" y="0"/>
                <wp:positionH relativeFrom="column">
                  <wp:posOffset>5709921</wp:posOffset>
                </wp:positionH>
                <wp:positionV relativeFrom="paragraph">
                  <wp:posOffset>66675</wp:posOffset>
                </wp:positionV>
                <wp:extent cx="732266" cy="291353"/>
                <wp:effectExtent l="0" t="0" r="17145" b="13970"/>
                <wp:wrapNone/>
                <wp:docPr id="103" name="Text Box 103"/>
                <wp:cNvGraphicFramePr/>
                <a:graphic xmlns:a="http://schemas.openxmlformats.org/drawingml/2006/main">
                  <a:graphicData uri="http://schemas.microsoft.com/office/word/2010/wordprocessingShape">
                    <wps:wsp>
                      <wps:cNvSpPr txBox="1"/>
                      <wps:spPr>
                        <a:xfrm>
                          <a:off x="0" y="0"/>
                          <a:ext cx="732266" cy="291353"/>
                        </a:xfrm>
                        <a:prstGeom prst="rect">
                          <a:avLst/>
                        </a:prstGeom>
                        <a:solidFill>
                          <a:schemeClr val="lt1"/>
                        </a:solidFill>
                        <a:ln w="6350">
                          <a:solidFill>
                            <a:prstClr val="black"/>
                          </a:solidFill>
                        </a:ln>
                      </wps:spPr>
                      <wps:txbx>
                        <w:txbxContent>
                          <w:p w14:paraId="15EDD95E" w14:textId="77777777" w:rsidR="00A35D16" w:rsidRDefault="00A35D16" w:rsidP="00A35D16">
                            <w:r>
                              <w:t>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56596" id="Text Box 103" o:spid="_x0000_s1067" type="#_x0000_t202" style="position:absolute;margin-left:449.6pt;margin-top:5.25pt;width:57.65pt;height:22.9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" fillcolor="white [3201]" strokeweight=".5pt">
                <v:textbox>
                  <w:txbxContent>
                    <w:p w14:paraId="15EDD95E" w14:textId="77777777" w:rsidR="00A35D16" w:rsidRDefault="00A35D16" w:rsidP="00A35D16">
                      <w:r>
                        <w:t>Access</w:t>
                      </w:r>
                    </w:p>
                  </w:txbxContent>
                </v:textbox>
              </v:shape>
            </w:pict>
          </mc:Fallback>
        </mc:AlternateContent>
      </w:r>
    </w:p>
    <w:p w14:paraId="46B8BABE" w14:textId="37E0E922" w:rsidR="00A35D16" w:rsidRDefault="00A35D16" w:rsidP="00CF39D4">
      <w:pPr>
        <w:rPr>
          <w:lang w:val="en-US"/>
        </w:rPr>
      </w:pPr>
    </w:p>
    <w:p w14:paraId="4A5C9C96" w14:textId="5DEFFB29" w:rsidR="00A35D16" w:rsidRDefault="00A35D16" w:rsidP="00CF39D4">
      <w:pPr>
        <w:rPr>
          <w:lang w:val="en-US"/>
        </w:rPr>
      </w:pPr>
    </w:p>
    <w:p w14:paraId="5A833779" w14:textId="76F40627" w:rsidR="00A35D16" w:rsidRDefault="00A35D16" w:rsidP="00CF39D4">
      <w:pPr>
        <w:rPr>
          <w:lang w:val="en-US"/>
        </w:rPr>
      </w:pPr>
    </w:p>
    <w:p w14:paraId="0A9D0746" w14:textId="5576771E" w:rsidR="00A35D16" w:rsidRDefault="00881235" w:rsidP="00CF39D4">
      <w:pPr>
        <w:rPr>
          <w:lang w:val="en-US"/>
        </w:rPr>
      </w:pPr>
      <w:r>
        <w:rPr>
          <w:noProof/>
        </w:rPr>
        <mc:AlternateContent>
          <mc:Choice Requires="wpg">
            <w:drawing>
              <wp:anchor distT="0" distB="0" distL="114300" distR="114300" simplePos="0" relativeHeight="251619840" behindDoc="0" locked="0" layoutInCell="1" allowOverlap="1" wp14:anchorId="6AB6ABE0" wp14:editId="0F7A1E2B">
                <wp:simplePos x="0" y="0"/>
                <wp:positionH relativeFrom="column">
                  <wp:posOffset>323710</wp:posOffset>
                </wp:positionH>
                <wp:positionV relativeFrom="paragraph">
                  <wp:posOffset>94840</wp:posOffset>
                </wp:positionV>
                <wp:extent cx="4864213" cy="1106081"/>
                <wp:effectExtent l="12700" t="12700" r="25400" b="12065"/>
                <wp:wrapThrough wrapText="bothSides">
                  <wp:wrapPolygon edited="0">
                    <wp:start x="1184" y="21848"/>
                    <wp:lineTo x="16919" y="21848"/>
                    <wp:lineTo x="21318" y="21104"/>
                    <wp:lineTo x="21318" y="17878"/>
                    <wp:lineTo x="21656" y="17878"/>
                    <wp:lineTo x="21656" y="15893"/>
                    <wp:lineTo x="21205" y="13908"/>
                    <wp:lineTo x="21205" y="12"/>
                    <wp:lineTo x="395" y="12"/>
                    <wp:lineTo x="395" y="13908"/>
                    <wp:lineTo x="56" y="16389"/>
                    <wp:lineTo x="-56" y="17382"/>
                    <wp:lineTo x="959" y="21848"/>
                    <wp:lineTo x="1184" y="21848"/>
                  </wp:wrapPolygon>
                </wp:wrapThrough>
                <wp:docPr id="90" name="Group 90"/>
                <wp:cNvGraphicFramePr/>
                <a:graphic xmlns:a="http://schemas.openxmlformats.org/drawingml/2006/main">
                  <a:graphicData uri="http://schemas.microsoft.com/office/word/2010/wordprocessingGroup">
                    <wpg:wgp>
                      <wpg:cNvGrpSpPr/>
                      <wpg:grpSpPr>
                        <a:xfrm rot="10800000">
                          <a:off x="0" y="0"/>
                          <a:ext cx="4864213" cy="1106081"/>
                          <a:chOff x="0" y="0"/>
                          <a:chExt cx="4864213" cy="1106081"/>
                        </a:xfrm>
                      </wpg:grpSpPr>
                      <wps:wsp>
                        <wps:cNvPr id="91" name="Down Arrow 91"/>
                        <wps:cNvSpPr/>
                        <wps:spPr>
                          <a:xfrm>
                            <a:off x="0" y="0"/>
                            <a:ext cx="485851" cy="1106081"/>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Down Arrow 92"/>
                        <wps:cNvSpPr/>
                        <wps:spPr>
                          <a:xfrm>
                            <a:off x="1376978" y="0"/>
                            <a:ext cx="485851" cy="1106081"/>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Down Arrow 93"/>
                        <wps:cNvSpPr/>
                        <wps:spPr>
                          <a:xfrm>
                            <a:off x="2893807" y="0"/>
                            <a:ext cx="485851" cy="1055031"/>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Down Arrow 94"/>
                        <wps:cNvSpPr/>
                        <wps:spPr>
                          <a:xfrm>
                            <a:off x="4378362" y="0"/>
                            <a:ext cx="485851" cy="1055031"/>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F03E0C" id="Group 90" o:spid="_x0000_s1026" style="position:absolute;margin-left:25.5pt;margin-top:7.45pt;width:383pt;height:87.1pt;rotation:180;z-index:251619840" coordsize="48642,11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">
                <v:shape id="Down Arrow 91" o:spid="_x0000_s1027" type="#_x0000_t67" style="position:absolute;width:4858;height:110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" adj="16856" fillcolor="yellow" strokecolor="#243f60 [1604]" strokeweight="2pt"/>
                <v:shape id="Down Arrow 92" o:spid="_x0000_s1028" type="#_x0000_t67" style="position:absolute;left:13769;width:4859;height:110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" adj="16856" fillcolor="yellow" strokecolor="#243f60 [1604]" strokeweight="2pt"/>
                <v:shape id="Down Arrow 93" o:spid="_x0000_s1029" type="#_x0000_t67" style="position:absolute;left:28938;width:4858;height:105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" adj="16627" fillcolor="yellow" strokecolor="#243f60 [1604]" strokeweight="2pt"/>
                <v:shape id="Down Arrow 94" o:spid="_x0000_s1030" type="#_x0000_t67" style="position:absolute;left:43783;width:4859;height:105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" adj="16627" fillcolor="yellow" strokecolor="#243f60 [1604]" strokeweight="2pt"/>
                <w10:wrap type="through"/>
              </v:group>
            </w:pict>
          </mc:Fallback>
        </mc:AlternateContent>
      </w:r>
      <w:r>
        <w:rPr>
          <w:noProof/>
        </w:rPr>
        <mc:AlternateContent>
          <mc:Choice Requires="wpg">
            <w:drawing>
              <wp:anchor distT="0" distB="0" distL="114300" distR="114300" simplePos="0" relativeHeight="251613696" behindDoc="0" locked="0" layoutInCell="1" allowOverlap="1" wp14:anchorId="7EB8D67F" wp14:editId="5AE41FC7">
                <wp:simplePos x="0" y="0"/>
                <wp:positionH relativeFrom="column">
                  <wp:posOffset>774065</wp:posOffset>
                </wp:positionH>
                <wp:positionV relativeFrom="paragraph">
                  <wp:posOffset>182880</wp:posOffset>
                </wp:positionV>
                <wp:extent cx="4864100" cy="1105535"/>
                <wp:effectExtent l="12700" t="12700" r="25400" b="12065"/>
                <wp:wrapThrough wrapText="bothSides">
                  <wp:wrapPolygon edited="0">
                    <wp:start x="1184" y="21848"/>
                    <wp:lineTo x="16919" y="21848"/>
                    <wp:lineTo x="21318" y="21104"/>
                    <wp:lineTo x="21318" y="17878"/>
                    <wp:lineTo x="21656" y="17878"/>
                    <wp:lineTo x="21656" y="15893"/>
                    <wp:lineTo x="21205" y="13908"/>
                    <wp:lineTo x="21205" y="12"/>
                    <wp:lineTo x="395" y="12"/>
                    <wp:lineTo x="395" y="13908"/>
                    <wp:lineTo x="56" y="16389"/>
                    <wp:lineTo x="-56" y="17382"/>
                    <wp:lineTo x="959" y="21848"/>
                    <wp:lineTo x="1184" y="21848"/>
                  </wp:wrapPolygon>
                </wp:wrapThrough>
                <wp:docPr id="89" name="Group 89"/>
                <wp:cNvGraphicFramePr/>
                <a:graphic xmlns:a="http://schemas.openxmlformats.org/drawingml/2006/main">
                  <a:graphicData uri="http://schemas.microsoft.com/office/word/2010/wordprocessingGroup">
                    <wpg:wgp>
                      <wpg:cNvGrpSpPr/>
                      <wpg:grpSpPr>
                        <a:xfrm>
                          <a:off x="0" y="0"/>
                          <a:ext cx="4864100" cy="1105535"/>
                          <a:chOff x="0" y="0"/>
                          <a:chExt cx="4864213" cy="1106081"/>
                        </a:xfrm>
                      </wpg:grpSpPr>
                      <wps:wsp>
                        <wps:cNvPr id="85" name="Down Arrow 85"/>
                        <wps:cNvSpPr/>
                        <wps:spPr>
                          <a:xfrm>
                            <a:off x="0" y="0"/>
                            <a:ext cx="485851" cy="1106081"/>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Down Arrow 86"/>
                        <wps:cNvSpPr/>
                        <wps:spPr>
                          <a:xfrm>
                            <a:off x="1376978" y="0"/>
                            <a:ext cx="485851" cy="1106081"/>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Down Arrow 87"/>
                        <wps:cNvSpPr/>
                        <wps:spPr>
                          <a:xfrm>
                            <a:off x="2893807" y="0"/>
                            <a:ext cx="485851" cy="1055031"/>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Down Arrow 88"/>
                        <wps:cNvSpPr/>
                        <wps:spPr>
                          <a:xfrm>
                            <a:off x="4378362" y="0"/>
                            <a:ext cx="485851" cy="1055031"/>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EDBD355" id="Group 89" o:spid="_x0000_s1026" style="position:absolute;margin-left:60.95pt;margin-top:14.4pt;width:383pt;height:87.05pt;z-index:251613696" coordsize="48642,11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">
                <v:shape id="Down Arrow 85" o:spid="_x0000_s1027" type="#_x0000_t67" style="position:absolute;width:4858;height:110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" adj="16856" fillcolor="yellow" strokecolor="#243f60 [1604]" strokeweight="2pt"/>
                <v:shape id="Down Arrow 86" o:spid="_x0000_s1028" type="#_x0000_t67" style="position:absolute;left:13769;width:4859;height:110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" adj="16856" fillcolor="yellow" strokecolor="#243f60 [1604]" strokeweight="2pt"/>
                <v:shape id="Down Arrow 87" o:spid="_x0000_s1029" type="#_x0000_t67" style="position:absolute;left:28938;width:4858;height:105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" adj="16627" fillcolor="yellow" strokecolor="#243f60 [1604]" strokeweight="2pt"/>
                <v:shape id="Down Arrow 88" o:spid="_x0000_s1030" type="#_x0000_t67" style="position:absolute;left:43783;width:4859;height:105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" adj="16627" fillcolor="yellow" strokecolor="#243f60 [1604]" strokeweight="2pt"/>
                <w10:wrap type="through"/>
              </v:group>
            </w:pict>
          </mc:Fallback>
        </mc:AlternateContent>
      </w:r>
    </w:p>
    <w:p w14:paraId="60038705" w14:textId="3DB75CF2" w:rsidR="00A35D16" w:rsidRDefault="00A35D16" w:rsidP="00CF39D4">
      <w:pPr>
        <w:rPr>
          <w:lang w:val="en-US"/>
        </w:rPr>
      </w:pPr>
    </w:p>
    <w:p w14:paraId="2E4D23E3" w14:textId="63273587" w:rsidR="00A35D16" w:rsidRDefault="00A35D16" w:rsidP="00CF39D4">
      <w:pPr>
        <w:rPr>
          <w:lang w:val="en-US"/>
        </w:rPr>
      </w:pPr>
    </w:p>
    <w:p w14:paraId="5B103349" w14:textId="178C57BB" w:rsidR="00A35D16" w:rsidRDefault="00A35D16" w:rsidP="00CF39D4">
      <w:pPr>
        <w:rPr>
          <w:lang w:val="en-US"/>
        </w:rPr>
      </w:pPr>
    </w:p>
    <w:p w14:paraId="7E0E5D19" w14:textId="081682D1" w:rsidR="00A35D16" w:rsidRDefault="00A35D16" w:rsidP="00CF39D4">
      <w:pPr>
        <w:rPr>
          <w:lang w:val="en-US"/>
        </w:rPr>
      </w:pPr>
    </w:p>
    <w:p w14:paraId="62A553C8" w14:textId="7B8C00E9" w:rsidR="00A35D16" w:rsidRDefault="00A35D16" w:rsidP="00CF39D4">
      <w:pPr>
        <w:rPr>
          <w:lang w:val="en-US"/>
        </w:rPr>
      </w:pPr>
    </w:p>
    <w:p w14:paraId="450BE201" w14:textId="7606AB65" w:rsidR="00A35D16" w:rsidRDefault="00881235" w:rsidP="00CF39D4">
      <w:pPr>
        <w:rPr>
          <w:lang w:val="en-US"/>
        </w:rPr>
      </w:pPr>
      <w:r>
        <w:rPr>
          <w:rFonts w:ascii="Calibri" w:hAnsi="Calibri"/>
          <w:b/>
          <w:noProof/>
        </w:rPr>
        <w:lastRenderedPageBreak/>
        <mc:AlternateContent>
          <mc:Choice Requires="wps">
            <w:drawing>
              <wp:anchor distT="0" distB="0" distL="114300" distR="114300" simplePos="0" relativeHeight="251607552" behindDoc="0" locked="0" layoutInCell="1" allowOverlap="1" wp14:anchorId="1A202A6A" wp14:editId="7CA3EC0E">
                <wp:simplePos x="0" y="0"/>
                <wp:positionH relativeFrom="column">
                  <wp:posOffset>2708910</wp:posOffset>
                </wp:positionH>
                <wp:positionV relativeFrom="paragraph">
                  <wp:posOffset>608965</wp:posOffset>
                </wp:positionV>
                <wp:extent cx="537845" cy="589280"/>
                <wp:effectExtent l="12383" t="13017" r="0" b="7938"/>
                <wp:wrapThrough wrapText="bothSides">
                  <wp:wrapPolygon edited="0">
                    <wp:start x="22123" y="9788"/>
                    <wp:lineTo x="14472" y="1874"/>
                    <wp:lineTo x="13962" y="-454"/>
                    <wp:lineTo x="5802" y="-454"/>
                    <wp:lineTo x="5802" y="4201"/>
                    <wp:lineTo x="191" y="4201"/>
                    <wp:lineTo x="191" y="17236"/>
                    <wp:lineTo x="5802" y="17236"/>
                    <wp:lineTo x="6822" y="19563"/>
                    <wp:lineTo x="10392" y="20960"/>
                    <wp:lineTo x="13962" y="19563"/>
                    <wp:lineTo x="22123" y="11650"/>
                    <wp:lineTo x="22123" y="9788"/>
                  </wp:wrapPolygon>
                </wp:wrapThrough>
                <wp:docPr id="84" name="Striped Right Arrow 84"/>
                <wp:cNvGraphicFramePr/>
                <a:graphic xmlns:a="http://schemas.openxmlformats.org/drawingml/2006/main">
                  <a:graphicData uri="http://schemas.microsoft.com/office/word/2010/wordprocessingShape">
                    <wps:wsp>
                      <wps:cNvSpPr/>
                      <wps:spPr>
                        <a:xfrm rot="16200000">
                          <a:off x="0" y="0"/>
                          <a:ext cx="537845" cy="58928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867976" id="Striped Right Arrow 84" o:spid="_x0000_s1026" type="#_x0000_t93" style="position:absolute;margin-left:213.3pt;margin-top:47.95pt;width:42.35pt;height:46.4pt;rotation:-90;z-index:25160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" adj="10800" fillcolor="#4f81bd [3204]" strokecolor="#243f60 [1604]" strokeweight="2pt">
                <w10:wrap type="through"/>
              </v:shape>
            </w:pict>
          </mc:Fallback>
        </mc:AlternateContent>
      </w:r>
      <w:r>
        <w:rPr>
          <w:rFonts w:ascii="Calibri" w:hAnsi="Calibri"/>
          <w:b/>
          <w:noProof/>
        </w:rPr>
        <mc:AlternateContent>
          <mc:Choice Requires="wps">
            <w:drawing>
              <wp:anchor distT="0" distB="0" distL="114300" distR="114300" simplePos="0" relativeHeight="251570688" behindDoc="0" locked="0" layoutInCell="1" allowOverlap="1" wp14:anchorId="4AD331C5" wp14:editId="37A3E254">
                <wp:simplePos x="0" y="0"/>
                <wp:positionH relativeFrom="column">
                  <wp:posOffset>46990</wp:posOffset>
                </wp:positionH>
                <wp:positionV relativeFrom="paragraph">
                  <wp:posOffset>237117</wp:posOffset>
                </wp:positionV>
                <wp:extent cx="5924250" cy="391382"/>
                <wp:effectExtent l="0" t="0" r="6985" b="15240"/>
                <wp:wrapThrough wrapText="bothSides">
                  <wp:wrapPolygon edited="0">
                    <wp:start x="0" y="0"/>
                    <wp:lineTo x="0" y="21740"/>
                    <wp:lineTo x="21579" y="21740"/>
                    <wp:lineTo x="21579" y="0"/>
                    <wp:lineTo x="0" y="0"/>
                  </wp:wrapPolygon>
                </wp:wrapThrough>
                <wp:docPr id="74" name="Rectangle 74"/>
                <wp:cNvGraphicFramePr/>
                <a:graphic xmlns:a="http://schemas.openxmlformats.org/drawingml/2006/main">
                  <a:graphicData uri="http://schemas.microsoft.com/office/word/2010/wordprocessingShape">
                    <wps:wsp>
                      <wps:cNvSpPr/>
                      <wps:spPr>
                        <a:xfrm>
                          <a:off x="0" y="0"/>
                          <a:ext cx="5924250" cy="39138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733D3C" w14:textId="77777777" w:rsidR="00A35D16" w:rsidRDefault="00A35D16" w:rsidP="00A35D16">
                            <w:pPr>
                              <w:jc w:val="center"/>
                            </w:pPr>
                            <w:proofErr w:type="spellStart"/>
                            <w:r>
                              <w:t>eHub</w:t>
                            </w:r>
                            <w:proofErr w:type="spellEnd"/>
                            <w:r>
                              <w:t xml:space="preserve"> Team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331C5" id="Rectangle 74" o:spid="_x0000_s1068" style="position:absolute;margin-left:3.7pt;margin-top:18.65pt;width:466.5pt;height:30.8pt;z-index:251570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" fillcolor="#4f81bd [3204]" strokecolor="#243f60 [1604]" strokeweight="2pt">
                <v:textbox>
                  <w:txbxContent>
                    <w:p w14:paraId="27733D3C" w14:textId="77777777" w:rsidR="00A35D16" w:rsidRDefault="00A35D16" w:rsidP="00A35D16">
                      <w:pPr>
                        <w:jc w:val="center"/>
                      </w:pPr>
                      <w:proofErr w:type="spellStart"/>
                      <w:r>
                        <w:t>eHub</w:t>
                      </w:r>
                      <w:proofErr w:type="spellEnd"/>
                      <w:r>
                        <w:t xml:space="preserve"> Team </w:t>
                      </w:r>
                    </w:p>
                  </w:txbxContent>
                </v:textbox>
                <w10:wrap type="through"/>
              </v:rect>
            </w:pict>
          </mc:Fallback>
        </mc:AlternateContent>
      </w:r>
    </w:p>
    <w:p w14:paraId="79073706" w14:textId="3464B30A" w:rsidR="00A35D16" w:rsidRDefault="00A35D16" w:rsidP="00CF39D4">
      <w:pPr>
        <w:rPr>
          <w:lang w:val="en-US"/>
        </w:rPr>
      </w:pPr>
    </w:p>
    <w:p w14:paraId="5F556398" w14:textId="47B22721" w:rsidR="00A35D16" w:rsidRDefault="00A35D16" w:rsidP="00CF39D4">
      <w:pPr>
        <w:rPr>
          <w:lang w:val="en-US"/>
        </w:rPr>
      </w:pPr>
    </w:p>
    <w:p w14:paraId="02A66203" w14:textId="1DF33613" w:rsidR="00A35D16" w:rsidRDefault="00881235" w:rsidP="00CF39D4">
      <w:pPr>
        <w:rPr>
          <w:lang w:val="en-US"/>
        </w:rPr>
      </w:pPr>
      <w:r>
        <w:rPr>
          <w:noProof/>
        </w:rPr>
        <mc:AlternateContent>
          <mc:Choice Requires="wps">
            <w:drawing>
              <wp:anchor distT="0" distB="0" distL="114300" distR="114300" simplePos="0" relativeHeight="251601408" behindDoc="0" locked="0" layoutInCell="1" allowOverlap="1" wp14:anchorId="7F319116" wp14:editId="252E7321">
                <wp:simplePos x="0" y="0"/>
                <wp:positionH relativeFrom="column">
                  <wp:posOffset>262591</wp:posOffset>
                </wp:positionH>
                <wp:positionV relativeFrom="paragraph">
                  <wp:posOffset>176157</wp:posOffset>
                </wp:positionV>
                <wp:extent cx="5561704" cy="1233805"/>
                <wp:effectExtent l="0" t="0" r="13970" b="10795"/>
                <wp:wrapNone/>
                <wp:docPr id="83" name="Can 83"/>
                <wp:cNvGraphicFramePr/>
                <a:graphic xmlns:a="http://schemas.openxmlformats.org/drawingml/2006/main">
                  <a:graphicData uri="http://schemas.microsoft.com/office/word/2010/wordprocessingShape">
                    <wps:wsp>
                      <wps:cNvSpPr/>
                      <wps:spPr>
                        <a:xfrm>
                          <a:off x="0" y="0"/>
                          <a:ext cx="5561704" cy="1233805"/>
                        </a:xfrm>
                        <a:prstGeom prst="ca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00FD1E" w14:textId="77777777" w:rsidR="00A35D16" w:rsidRPr="00332DFD" w:rsidRDefault="00A35D16" w:rsidP="00A35D16">
                            <w:pPr>
                              <w:jc w:val="center"/>
                              <w:rPr>
                                <w:color w:val="FFFFFF" w:themeColor="background1"/>
                              </w:rPr>
                            </w:pPr>
                            <w:r>
                              <w:rPr>
                                <w:color w:val="FFFFFF" w:themeColor="background1"/>
                              </w:rPr>
                              <w:t>Shared Clinical System</w:t>
                            </w:r>
                          </w:p>
                          <w:p w14:paraId="3FFB24F7" w14:textId="77777777" w:rsidR="00A35D16" w:rsidRDefault="00A35D16" w:rsidP="00A35D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319116" id="Can 83" o:spid="_x0000_s1069" type="#_x0000_t22" style="position:absolute;margin-left:20.7pt;margin-top:13.85pt;width:437.95pt;height:97.15pt;z-index:25160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" fillcolor="#4f81bd [3204]" strokecolor="#243f60 [1604]" strokeweight="2pt">
                <v:textbox>
                  <w:txbxContent>
                    <w:p w14:paraId="0B00FD1E" w14:textId="77777777" w:rsidR="00A35D16" w:rsidRPr="00332DFD" w:rsidRDefault="00A35D16" w:rsidP="00A35D16">
                      <w:pPr>
                        <w:jc w:val="center"/>
                        <w:rPr>
                          <w:color w:val="FFFFFF" w:themeColor="background1"/>
                        </w:rPr>
                      </w:pPr>
                      <w:r>
                        <w:rPr>
                          <w:color w:val="FFFFFF" w:themeColor="background1"/>
                        </w:rPr>
                        <w:t>Shared Clinical System</w:t>
                      </w:r>
                    </w:p>
                    <w:p w14:paraId="3FFB24F7" w14:textId="77777777" w:rsidR="00A35D16" w:rsidRDefault="00A35D16" w:rsidP="00A35D16">
                      <w:pPr>
                        <w:jc w:val="center"/>
                      </w:pPr>
                    </w:p>
                  </w:txbxContent>
                </v:textbox>
              </v:shape>
            </w:pict>
          </mc:Fallback>
        </mc:AlternateContent>
      </w:r>
    </w:p>
    <w:p w14:paraId="6C00270C" w14:textId="000D6BF5" w:rsidR="00A35D16" w:rsidRDefault="00A35D16" w:rsidP="00CF39D4">
      <w:pPr>
        <w:rPr>
          <w:lang w:val="en-US"/>
        </w:rPr>
      </w:pPr>
    </w:p>
    <w:p w14:paraId="5A513407" w14:textId="7845E61A" w:rsidR="00A35D16" w:rsidRDefault="00A35D16" w:rsidP="00CF39D4">
      <w:pPr>
        <w:rPr>
          <w:lang w:val="en-US"/>
        </w:rPr>
      </w:pPr>
    </w:p>
    <w:p w14:paraId="2C99736D" w14:textId="77777777" w:rsidR="00A35D16" w:rsidRPr="000959FF" w:rsidRDefault="00A35D16" w:rsidP="00CF39D4">
      <w:pPr>
        <w:rPr>
          <w:lang w:val="en-US"/>
        </w:rPr>
      </w:pPr>
    </w:p>
    <w:tbl>
      <w:tblPr>
        <w:tblStyle w:val="TableGrid"/>
        <w:tblW w:w="0" w:type="auto"/>
        <w:tblLook w:val="04A0" w:firstRow="1" w:lastRow="0" w:firstColumn="1" w:lastColumn="0" w:noHBand="0" w:noVBand="1"/>
      </w:tblPr>
      <w:tblGrid>
        <w:gridCol w:w="9770"/>
      </w:tblGrid>
      <w:tr w:rsidR="00EF2B6A" w:rsidRPr="000959FF" w14:paraId="48784EBA" w14:textId="77777777" w:rsidTr="00FA2A9A">
        <w:tc>
          <w:tcPr>
            <w:tcW w:w="9994" w:type="dxa"/>
          </w:tcPr>
          <w:p w14:paraId="12F7D378" w14:textId="78622418" w:rsidR="00CF39D4" w:rsidRPr="00FA2A9A" w:rsidRDefault="00CF39D4" w:rsidP="00FA2A9A">
            <w:pPr>
              <w:keepNext/>
              <w:spacing w:before="120" w:after="120"/>
              <w:rPr>
                <w:rFonts w:ascii="Verdana" w:hAnsi="Verdana"/>
                <w:lang w:val="en-US"/>
              </w:rPr>
            </w:pPr>
            <w:r w:rsidRPr="000959FF">
              <w:rPr>
                <w:rFonts w:ascii="Verdana" w:hAnsi="Verdana"/>
                <w:b/>
                <w:lang w:val="en-US"/>
              </w:rPr>
              <w:t>Describe the scope of the processing</w:t>
            </w:r>
            <w:r w:rsidR="00FA2A9A">
              <w:rPr>
                <w:rFonts w:ascii="Verdana" w:hAnsi="Verdana"/>
                <w:b/>
                <w:lang w:val="en-US"/>
              </w:rPr>
              <w:t xml:space="preserve">: </w:t>
            </w:r>
            <w:r w:rsidR="00FA2A9A">
              <w:rPr>
                <w:rFonts w:ascii="Verdana" w:hAnsi="Verdana"/>
                <w:lang w:val="en-US"/>
              </w:rPr>
              <w:t>what is the nature of the data, and does it include special category or criminal offence data? How much data will you be collecting and using? How often? How long will you keep it? How many individuals are affected? What geographical area does it cover?</w:t>
            </w:r>
          </w:p>
        </w:tc>
      </w:tr>
      <w:tr w:rsidR="00EF2B6A" w:rsidRPr="000959FF" w14:paraId="49644615" w14:textId="77777777" w:rsidTr="00FA2A9A">
        <w:trPr>
          <w:trHeight w:val="5102"/>
        </w:trPr>
        <w:tc>
          <w:tcPr>
            <w:tcW w:w="9994" w:type="dxa"/>
          </w:tcPr>
          <w:p w14:paraId="6E54E1B8" w14:textId="729A1C43" w:rsidR="00FA2A9A" w:rsidRPr="000959FF" w:rsidRDefault="00BE438F" w:rsidP="00441F5B">
            <w:pPr>
              <w:spacing w:before="120" w:after="120"/>
              <w:rPr>
                <w:rFonts w:ascii="Verdana" w:hAnsi="Verdana"/>
                <w:lang w:val="en-US"/>
              </w:rPr>
            </w:pPr>
            <w:r>
              <w:rPr>
                <w:rFonts w:ascii="Verdana" w:hAnsi="Verdana"/>
                <w:lang w:val="en-US"/>
              </w:rPr>
              <w:t xml:space="preserve">The data involved is special category data </w:t>
            </w:r>
            <w:proofErr w:type="spellStart"/>
            <w:proofErr w:type="gramStart"/>
            <w:r>
              <w:rPr>
                <w:rFonts w:ascii="Verdana" w:hAnsi="Verdana"/>
                <w:lang w:val="en-US"/>
              </w:rPr>
              <w:t>ie</w:t>
            </w:r>
            <w:proofErr w:type="spellEnd"/>
            <w:proofErr w:type="gramEnd"/>
            <w:r>
              <w:rPr>
                <w:rFonts w:ascii="Verdana" w:hAnsi="Verdana"/>
                <w:lang w:val="en-US"/>
              </w:rPr>
              <w:t xml:space="preserve"> healthcare data. </w:t>
            </w:r>
            <w:r w:rsidR="003E499B">
              <w:rPr>
                <w:rFonts w:ascii="Verdana" w:hAnsi="Verdana"/>
                <w:lang w:val="en-US"/>
              </w:rPr>
              <w:t xml:space="preserve">The processing is that of direct patient care. </w:t>
            </w:r>
            <w:r>
              <w:rPr>
                <w:rFonts w:ascii="Verdana" w:hAnsi="Verdana"/>
                <w:lang w:val="en-US"/>
              </w:rPr>
              <w:t xml:space="preserve">The amount of data collected is dependent on the type of eConsult submitted and how many </w:t>
            </w:r>
            <w:proofErr w:type="spellStart"/>
            <w:r>
              <w:rPr>
                <w:rFonts w:ascii="Verdana" w:hAnsi="Verdana"/>
                <w:lang w:val="en-US"/>
              </w:rPr>
              <w:t>eConsults</w:t>
            </w:r>
            <w:proofErr w:type="spellEnd"/>
            <w:r>
              <w:rPr>
                <w:rFonts w:ascii="Verdana" w:hAnsi="Verdana"/>
                <w:lang w:val="en-US"/>
              </w:rPr>
              <w:t xml:space="preserve"> are referred or received by the </w:t>
            </w:r>
            <w:proofErr w:type="spellStart"/>
            <w:r>
              <w:rPr>
                <w:rFonts w:ascii="Verdana" w:hAnsi="Verdana"/>
                <w:lang w:val="en-US"/>
              </w:rPr>
              <w:t>eHub</w:t>
            </w:r>
            <w:proofErr w:type="spellEnd"/>
            <w:r>
              <w:rPr>
                <w:rFonts w:ascii="Verdana" w:hAnsi="Verdana"/>
                <w:lang w:val="en-US"/>
              </w:rPr>
              <w:t xml:space="preserve">. </w:t>
            </w:r>
            <w:r w:rsidR="003E499B">
              <w:rPr>
                <w:rFonts w:ascii="Verdana" w:hAnsi="Verdana"/>
                <w:lang w:val="en-US"/>
              </w:rPr>
              <w:t xml:space="preserve">The content of each eConsult is dependent on the patient’s wishes of what they wish to submit. </w:t>
            </w:r>
            <w:r>
              <w:rPr>
                <w:rFonts w:ascii="Verdana" w:hAnsi="Verdana"/>
                <w:lang w:val="en-US"/>
              </w:rPr>
              <w:t xml:space="preserve">These </w:t>
            </w:r>
            <w:proofErr w:type="spellStart"/>
            <w:r>
              <w:rPr>
                <w:rFonts w:ascii="Verdana" w:hAnsi="Verdana"/>
                <w:lang w:val="en-US"/>
              </w:rPr>
              <w:t>eConsults</w:t>
            </w:r>
            <w:proofErr w:type="spellEnd"/>
            <w:r>
              <w:rPr>
                <w:rFonts w:ascii="Verdana" w:hAnsi="Verdana"/>
                <w:lang w:val="en-US"/>
              </w:rPr>
              <w:t xml:space="preserve"> and any additional data entries related to a consultation with a patient are in turn are saved to the medical records of the clinical system supplier </w:t>
            </w:r>
            <w:r w:rsidRPr="00BE438F">
              <w:rPr>
                <w:rFonts w:ascii="Verdana" w:hAnsi="Verdana"/>
                <w:highlight w:val="yellow"/>
                <w:lang w:val="en-US"/>
              </w:rPr>
              <w:t>[Name of Clinical System Supplier]</w:t>
            </w:r>
          </w:p>
        </w:tc>
      </w:tr>
    </w:tbl>
    <w:p w14:paraId="05D5E9F5" w14:textId="5EE76E4F" w:rsidR="00CF39D4" w:rsidRDefault="00CF39D4" w:rsidP="00CF39D4">
      <w:pPr>
        <w:rPr>
          <w:lang w:val="en-US"/>
        </w:rPr>
      </w:pPr>
    </w:p>
    <w:p w14:paraId="6F7FAE1A" w14:textId="104720BF" w:rsidR="00A35D16" w:rsidRDefault="00A35D16" w:rsidP="00CF39D4">
      <w:pPr>
        <w:rPr>
          <w:lang w:val="en-US"/>
        </w:rPr>
      </w:pPr>
    </w:p>
    <w:p w14:paraId="13BFF843" w14:textId="46A3D0A5" w:rsidR="00A35D16" w:rsidRDefault="00A35D16" w:rsidP="00CF39D4">
      <w:pPr>
        <w:rPr>
          <w:lang w:val="en-US"/>
        </w:rPr>
      </w:pPr>
    </w:p>
    <w:p w14:paraId="15882D86" w14:textId="24473085" w:rsidR="00A35D16" w:rsidRDefault="00A35D16" w:rsidP="00CF39D4">
      <w:pPr>
        <w:rPr>
          <w:lang w:val="en-US"/>
        </w:rPr>
      </w:pPr>
    </w:p>
    <w:p w14:paraId="5A1D12B1" w14:textId="2862E8DE" w:rsidR="00A35D16" w:rsidRDefault="00A35D16" w:rsidP="00CF39D4">
      <w:pPr>
        <w:rPr>
          <w:lang w:val="en-US"/>
        </w:rPr>
      </w:pPr>
    </w:p>
    <w:p w14:paraId="758C5AF2" w14:textId="2489EF00" w:rsidR="00A35D16" w:rsidRDefault="00A35D16" w:rsidP="00CF39D4">
      <w:pPr>
        <w:rPr>
          <w:lang w:val="en-US"/>
        </w:rPr>
      </w:pPr>
    </w:p>
    <w:p w14:paraId="5AA29ADB" w14:textId="2B1BA4D1" w:rsidR="00A35D16" w:rsidRDefault="00A35D16" w:rsidP="00CF39D4">
      <w:pPr>
        <w:rPr>
          <w:lang w:val="en-US"/>
        </w:rPr>
      </w:pPr>
    </w:p>
    <w:p w14:paraId="5E8EB6EC" w14:textId="240C6323" w:rsidR="00A35D16" w:rsidRDefault="00A35D16" w:rsidP="00CF39D4">
      <w:pPr>
        <w:rPr>
          <w:lang w:val="en-US"/>
        </w:rPr>
      </w:pPr>
    </w:p>
    <w:p w14:paraId="0A4402AB" w14:textId="6E272280" w:rsidR="00A35D16" w:rsidRDefault="00A35D16" w:rsidP="00CF39D4">
      <w:pPr>
        <w:rPr>
          <w:lang w:val="en-US"/>
        </w:rPr>
      </w:pPr>
    </w:p>
    <w:p w14:paraId="6E63742B" w14:textId="786C9692" w:rsidR="00A35D16" w:rsidRDefault="00A35D16" w:rsidP="00CF39D4">
      <w:pPr>
        <w:rPr>
          <w:lang w:val="en-US"/>
        </w:rPr>
      </w:pPr>
    </w:p>
    <w:p w14:paraId="78D9501A" w14:textId="43E2F965" w:rsidR="00A35D16" w:rsidRDefault="00A35D16" w:rsidP="00CF39D4">
      <w:pPr>
        <w:rPr>
          <w:lang w:val="en-US"/>
        </w:rPr>
      </w:pPr>
    </w:p>
    <w:p w14:paraId="75866C95" w14:textId="4100889D" w:rsidR="00A35D16" w:rsidRDefault="00A35D16" w:rsidP="00CF39D4">
      <w:pPr>
        <w:rPr>
          <w:lang w:val="en-US"/>
        </w:rPr>
      </w:pPr>
    </w:p>
    <w:p w14:paraId="4C85CBDF" w14:textId="43EB05E0" w:rsidR="00A35D16" w:rsidRDefault="00A35D16" w:rsidP="00CF39D4">
      <w:pPr>
        <w:rPr>
          <w:lang w:val="en-US"/>
        </w:rPr>
      </w:pPr>
    </w:p>
    <w:p w14:paraId="2A4D3061" w14:textId="6E45B015" w:rsidR="00A35D16" w:rsidRDefault="00A35D16" w:rsidP="00CF39D4">
      <w:pPr>
        <w:rPr>
          <w:lang w:val="en-US"/>
        </w:rPr>
      </w:pPr>
    </w:p>
    <w:p w14:paraId="02811456" w14:textId="2CF5E0B7" w:rsidR="00A35D16" w:rsidRDefault="00A35D16" w:rsidP="00CF39D4">
      <w:pPr>
        <w:rPr>
          <w:lang w:val="en-US"/>
        </w:rPr>
      </w:pPr>
    </w:p>
    <w:p w14:paraId="6FBA8C2B" w14:textId="62A04D99" w:rsidR="00A35D16" w:rsidRDefault="00A35D16" w:rsidP="00CF39D4">
      <w:pPr>
        <w:rPr>
          <w:lang w:val="en-US"/>
        </w:rPr>
      </w:pPr>
    </w:p>
    <w:p w14:paraId="3ACDC9B6" w14:textId="03C030E0" w:rsidR="00A35D16" w:rsidRDefault="00A35D16" w:rsidP="00CF39D4">
      <w:pPr>
        <w:rPr>
          <w:lang w:val="en-US"/>
        </w:rPr>
      </w:pPr>
    </w:p>
    <w:p w14:paraId="7F1FA81C" w14:textId="7C8136D9" w:rsidR="00A35D16" w:rsidRDefault="00A35D16" w:rsidP="00CF39D4">
      <w:pPr>
        <w:rPr>
          <w:lang w:val="en-US"/>
        </w:rPr>
      </w:pPr>
    </w:p>
    <w:p w14:paraId="04222CA1" w14:textId="2E16D177" w:rsidR="00A35D16" w:rsidRDefault="00A35D16" w:rsidP="00CF39D4">
      <w:pPr>
        <w:rPr>
          <w:lang w:val="en-US"/>
        </w:rPr>
      </w:pPr>
    </w:p>
    <w:p w14:paraId="3C6E85D1" w14:textId="7710769E" w:rsidR="00A35D16" w:rsidRDefault="00A35D16" w:rsidP="00CF39D4">
      <w:pPr>
        <w:rPr>
          <w:lang w:val="en-US"/>
        </w:rPr>
      </w:pPr>
    </w:p>
    <w:p w14:paraId="4DA3877B" w14:textId="15914BBC" w:rsidR="00A35D16" w:rsidRDefault="00A35D16" w:rsidP="00CF39D4">
      <w:pPr>
        <w:rPr>
          <w:lang w:val="en-US"/>
        </w:rPr>
      </w:pPr>
    </w:p>
    <w:p w14:paraId="02131ACE" w14:textId="31F80A75" w:rsidR="00A35D16" w:rsidRDefault="00A35D16" w:rsidP="00CF39D4">
      <w:pPr>
        <w:rPr>
          <w:lang w:val="en-US"/>
        </w:rPr>
      </w:pPr>
    </w:p>
    <w:p w14:paraId="13B5F823" w14:textId="46FD01B9" w:rsidR="00A35D16" w:rsidRDefault="00A35D16" w:rsidP="00CF39D4">
      <w:pPr>
        <w:rPr>
          <w:lang w:val="en-US"/>
        </w:rPr>
      </w:pPr>
    </w:p>
    <w:p w14:paraId="7337FA15" w14:textId="4581FCB4" w:rsidR="00A35D16" w:rsidRDefault="00A35D16" w:rsidP="00CF39D4">
      <w:pPr>
        <w:rPr>
          <w:lang w:val="en-US"/>
        </w:rPr>
      </w:pPr>
    </w:p>
    <w:p w14:paraId="26C84FA5" w14:textId="6DA44701" w:rsidR="00A35D16" w:rsidRDefault="00A35D16" w:rsidP="00CF39D4">
      <w:pPr>
        <w:rPr>
          <w:lang w:val="en-US"/>
        </w:rPr>
      </w:pPr>
    </w:p>
    <w:p w14:paraId="5244D7F0" w14:textId="361D05A7" w:rsidR="00A35D16" w:rsidRDefault="00A35D16" w:rsidP="00CF39D4">
      <w:pPr>
        <w:rPr>
          <w:lang w:val="en-US"/>
        </w:rPr>
      </w:pPr>
    </w:p>
    <w:p w14:paraId="126EADFD" w14:textId="3B157FFA" w:rsidR="00A35D16" w:rsidRDefault="00A35D16" w:rsidP="00CF39D4">
      <w:pPr>
        <w:rPr>
          <w:lang w:val="en-US"/>
        </w:rPr>
      </w:pPr>
    </w:p>
    <w:p w14:paraId="42DB7515" w14:textId="7827899B" w:rsidR="00A35D16" w:rsidRDefault="00A35D16" w:rsidP="00CF39D4">
      <w:pPr>
        <w:rPr>
          <w:lang w:val="en-US"/>
        </w:rPr>
      </w:pPr>
    </w:p>
    <w:p w14:paraId="1FD6FD7D" w14:textId="77777777" w:rsidR="00A35D16" w:rsidRPr="000959FF" w:rsidRDefault="00A35D16" w:rsidP="00CF39D4">
      <w:pPr>
        <w:rPr>
          <w:lang w:val="en-US"/>
        </w:rPr>
      </w:pPr>
    </w:p>
    <w:tbl>
      <w:tblPr>
        <w:tblStyle w:val="TableGrid"/>
        <w:tblW w:w="0" w:type="auto"/>
        <w:tblLook w:val="04A0" w:firstRow="1" w:lastRow="0" w:firstColumn="1" w:lastColumn="0" w:noHBand="0" w:noVBand="1"/>
      </w:tblPr>
      <w:tblGrid>
        <w:gridCol w:w="9770"/>
      </w:tblGrid>
      <w:tr w:rsidR="00441F5B" w:rsidRPr="000959FF" w14:paraId="318435B5" w14:textId="77777777" w:rsidTr="007E352D">
        <w:tc>
          <w:tcPr>
            <w:tcW w:w="9994" w:type="dxa"/>
          </w:tcPr>
          <w:p w14:paraId="255E6638" w14:textId="59975EE4" w:rsidR="00441F5B" w:rsidRPr="00FA2A9A" w:rsidRDefault="00441F5B" w:rsidP="007E352D">
            <w:pPr>
              <w:keepNext/>
              <w:spacing w:before="120" w:after="120"/>
              <w:rPr>
                <w:rFonts w:ascii="Verdana" w:hAnsi="Verdana"/>
                <w:lang w:val="en-US"/>
              </w:rPr>
            </w:pPr>
            <w:r w:rsidRPr="000959FF">
              <w:rPr>
                <w:rFonts w:ascii="Verdana" w:hAnsi="Verdana"/>
                <w:b/>
                <w:lang w:val="en-US"/>
              </w:rPr>
              <w:t>Describe the context of the processing</w:t>
            </w:r>
            <w:r w:rsidR="00FA2A9A">
              <w:rPr>
                <w:rFonts w:ascii="Verdana" w:hAnsi="Verdana"/>
                <w:b/>
                <w:lang w:val="en-US"/>
              </w:rPr>
              <w:t xml:space="preserve">: </w:t>
            </w:r>
            <w:r w:rsidR="00FA2A9A">
              <w:rPr>
                <w:rFonts w:ascii="Verdana" w:hAnsi="Verdana"/>
                <w:lang w:val="en-US"/>
              </w:rPr>
              <w:t>what is the nature of your relationship with the individuals? How much control will they have? Would they expect you to use their data in this way?</w:t>
            </w:r>
            <w:r w:rsidR="007E352D">
              <w:rPr>
                <w:rFonts w:ascii="Verdana" w:hAnsi="Verdana"/>
                <w:lang w:val="en-US"/>
              </w:rPr>
              <w:t xml:space="preserve"> Do they include children or other vulnerable groups?</w:t>
            </w:r>
            <w:r w:rsidR="00FA2A9A">
              <w:rPr>
                <w:rFonts w:ascii="Verdana" w:hAnsi="Verdana"/>
                <w:lang w:val="en-US"/>
              </w:rPr>
              <w:t xml:space="preserve"> Are there </w:t>
            </w:r>
            <w:r w:rsidR="007E352D">
              <w:rPr>
                <w:rFonts w:ascii="Verdana" w:hAnsi="Verdana"/>
                <w:lang w:val="en-US"/>
              </w:rPr>
              <w:t>prior</w:t>
            </w:r>
            <w:r w:rsidR="00FA2A9A">
              <w:rPr>
                <w:rFonts w:ascii="Verdana" w:hAnsi="Verdana"/>
                <w:lang w:val="en-US"/>
              </w:rPr>
              <w:t xml:space="preserve"> concerns over this type of processing</w:t>
            </w:r>
            <w:r w:rsidR="007E352D">
              <w:rPr>
                <w:rFonts w:ascii="Verdana" w:hAnsi="Verdana"/>
                <w:lang w:val="en-US"/>
              </w:rPr>
              <w:t xml:space="preserve"> or security flaws</w:t>
            </w:r>
            <w:r w:rsidR="00FA2A9A">
              <w:rPr>
                <w:rFonts w:ascii="Verdana" w:hAnsi="Verdana"/>
                <w:lang w:val="en-US"/>
              </w:rPr>
              <w:t>? Is it novel in any way? What is t</w:t>
            </w:r>
            <w:r w:rsidR="007E352D">
              <w:rPr>
                <w:rFonts w:ascii="Verdana" w:hAnsi="Verdana"/>
                <w:lang w:val="en-US"/>
              </w:rPr>
              <w:t>he current state of technology in this area? Are there any current issues of public concern that you should factor in? Are you signed up to any approved code of conduct or certification scheme (once any have been approved)?</w:t>
            </w:r>
          </w:p>
        </w:tc>
      </w:tr>
      <w:tr w:rsidR="007E352D" w:rsidRPr="000959FF" w14:paraId="4A9673B0" w14:textId="77777777" w:rsidTr="007E352D">
        <w:trPr>
          <w:trHeight w:val="5669"/>
        </w:trPr>
        <w:tc>
          <w:tcPr>
            <w:tcW w:w="9994" w:type="dxa"/>
          </w:tcPr>
          <w:p w14:paraId="123D6A02" w14:textId="613DA3E6" w:rsidR="00F407FB" w:rsidRDefault="00F407FB" w:rsidP="00441F5B">
            <w:pPr>
              <w:spacing w:before="120" w:after="120"/>
              <w:rPr>
                <w:rFonts w:ascii="Verdana" w:hAnsi="Verdana"/>
              </w:rPr>
            </w:pPr>
            <w:r>
              <w:rPr>
                <w:rFonts w:ascii="Verdana" w:hAnsi="Verdana"/>
              </w:rPr>
              <w:t>The nature of the relationship is that of healthcare providers with patients and is governed by the terms of a GP practice contract with NHS England and/or the PCN DES</w:t>
            </w:r>
            <w:r w:rsidR="00F002E5">
              <w:rPr>
                <w:rFonts w:ascii="Verdana" w:hAnsi="Verdana"/>
              </w:rPr>
              <w:t>.</w:t>
            </w:r>
          </w:p>
          <w:p w14:paraId="285A62A7" w14:textId="77777777" w:rsidR="00F002E5" w:rsidRDefault="00F002E5" w:rsidP="00441F5B">
            <w:pPr>
              <w:spacing w:before="120" w:after="120"/>
              <w:rPr>
                <w:rFonts w:ascii="Verdana" w:hAnsi="Verdana"/>
              </w:rPr>
            </w:pPr>
            <w:r>
              <w:rPr>
                <w:rFonts w:ascii="Verdana" w:hAnsi="Verdana"/>
              </w:rPr>
              <w:t xml:space="preserve">The data is special category data and includes children and vulnerable. </w:t>
            </w:r>
          </w:p>
          <w:p w14:paraId="14C58E77" w14:textId="3E4FCD22" w:rsidR="00F002E5" w:rsidRDefault="00F002E5" w:rsidP="00441F5B">
            <w:pPr>
              <w:spacing w:before="120" w:after="120"/>
              <w:rPr>
                <w:rFonts w:ascii="Verdana" w:hAnsi="Verdana"/>
              </w:rPr>
            </w:pPr>
            <w:r>
              <w:rPr>
                <w:rFonts w:ascii="Verdana" w:hAnsi="Verdana"/>
              </w:rPr>
              <w:t>This type of data processing is well established and not novel although the model of care delivery is (</w:t>
            </w:r>
            <w:proofErr w:type="spellStart"/>
            <w:proofErr w:type="gramStart"/>
            <w:r>
              <w:rPr>
                <w:rFonts w:ascii="Verdana" w:hAnsi="Verdana"/>
              </w:rPr>
              <w:t>ie</w:t>
            </w:r>
            <w:proofErr w:type="spellEnd"/>
            <w:proofErr w:type="gramEnd"/>
            <w:r>
              <w:rPr>
                <w:rFonts w:ascii="Verdana" w:hAnsi="Verdana"/>
              </w:rPr>
              <w:t xml:space="preserve"> the </w:t>
            </w:r>
            <w:proofErr w:type="spellStart"/>
            <w:r>
              <w:rPr>
                <w:rFonts w:ascii="Verdana" w:hAnsi="Verdana"/>
              </w:rPr>
              <w:t>eHub</w:t>
            </w:r>
            <w:proofErr w:type="spellEnd"/>
            <w:r>
              <w:rPr>
                <w:rFonts w:ascii="Verdana" w:hAnsi="Verdana"/>
              </w:rPr>
              <w:t>)</w:t>
            </w:r>
          </w:p>
          <w:p w14:paraId="622341CB" w14:textId="6512EE25" w:rsidR="007E352D" w:rsidRDefault="00F002E5" w:rsidP="00441F5B">
            <w:pPr>
              <w:spacing w:before="120" w:after="120"/>
              <w:rPr>
                <w:rFonts w:ascii="Verdana" w:hAnsi="Verdana"/>
              </w:rPr>
            </w:pPr>
            <w:r>
              <w:rPr>
                <w:rFonts w:ascii="Verdana" w:hAnsi="Verdana"/>
              </w:rPr>
              <w:t xml:space="preserve">All processing is </w:t>
            </w:r>
            <w:r w:rsidR="00FF37C1" w:rsidRPr="00FF37C1">
              <w:rPr>
                <w:rFonts w:ascii="Verdana" w:hAnsi="Verdana"/>
              </w:rPr>
              <w:t xml:space="preserve">done in accordance with the PCN data protection policy, the NHS Data Protection and Security Toolkit and the Duty of Candour guidance set out by CQC </w:t>
            </w:r>
            <w:hyperlink r:id="rId16" w:history="1">
              <w:r w:rsidR="00F407FB" w:rsidRPr="00005E4C">
                <w:rPr>
                  <w:rStyle w:val="Hyperlink"/>
                </w:rPr>
                <w:t>https://www.cqc.org.uk/sites/default/files/20210421%20The%20duty%20of%20candour%20-%20guidance%20for%20providers.pdf</w:t>
              </w:r>
            </w:hyperlink>
          </w:p>
          <w:p w14:paraId="6A7FF993" w14:textId="65D61CFF" w:rsidR="00F407FB" w:rsidRPr="000959FF" w:rsidRDefault="00F407FB" w:rsidP="00441F5B">
            <w:pPr>
              <w:spacing w:before="120" w:after="120"/>
              <w:rPr>
                <w:rFonts w:ascii="Verdana" w:hAnsi="Verdana"/>
                <w:lang w:val="en-US"/>
              </w:rPr>
            </w:pPr>
          </w:p>
        </w:tc>
      </w:tr>
    </w:tbl>
    <w:p w14:paraId="6BE49E45" w14:textId="77777777" w:rsidR="00441F5B" w:rsidRPr="000959FF" w:rsidRDefault="00441F5B" w:rsidP="00441F5B">
      <w:pPr>
        <w:rPr>
          <w:lang w:val="en-US"/>
        </w:rPr>
      </w:pPr>
    </w:p>
    <w:tbl>
      <w:tblPr>
        <w:tblStyle w:val="TableGrid"/>
        <w:tblW w:w="0" w:type="auto"/>
        <w:tblLook w:val="04A0" w:firstRow="1" w:lastRow="0" w:firstColumn="1" w:lastColumn="0" w:noHBand="0" w:noVBand="1"/>
      </w:tblPr>
      <w:tblGrid>
        <w:gridCol w:w="9770"/>
      </w:tblGrid>
      <w:tr w:rsidR="00441F5B" w:rsidRPr="000959FF" w14:paraId="48406D3B" w14:textId="77777777" w:rsidTr="007E352D">
        <w:tc>
          <w:tcPr>
            <w:tcW w:w="9994" w:type="dxa"/>
          </w:tcPr>
          <w:p w14:paraId="3C98AD62" w14:textId="4ECCA9D6" w:rsidR="00441F5B" w:rsidRPr="007E352D" w:rsidRDefault="00441F5B" w:rsidP="007E352D">
            <w:pPr>
              <w:keepNext/>
              <w:spacing w:before="120" w:after="120"/>
              <w:rPr>
                <w:rFonts w:ascii="Verdana" w:hAnsi="Verdana"/>
                <w:lang w:val="en-US"/>
              </w:rPr>
            </w:pPr>
            <w:r w:rsidRPr="000959FF">
              <w:rPr>
                <w:rFonts w:ascii="Verdana" w:hAnsi="Verdana"/>
                <w:b/>
                <w:lang w:val="en-US"/>
              </w:rPr>
              <w:lastRenderedPageBreak/>
              <w:t>Describe the purposes of the processing</w:t>
            </w:r>
            <w:r w:rsidR="007E352D">
              <w:rPr>
                <w:rFonts w:ascii="Verdana" w:hAnsi="Verdana"/>
                <w:b/>
                <w:lang w:val="en-US"/>
              </w:rPr>
              <w:t xml:space="preserve">: </w:t>
            </w:r>
            <w:r w:rsidR="007E352D">
              <w:rPr>
                <w:rFonts w:ascii="Verdana" w:hAnsi="Verdana"/>
                <w:lang w:val="en-US"/>
              </w:rPr>
              <w:t xml:space="preserve">what do you want to achieve? What is the intended effect on individuals? What are the benefits of the processing – </w:t>
            </w:r>
            <w:proofErr w:type="gramStart"/>
            <w:r w:rsidR="007E352D">
              <w:rPr>
                <w:rFonts w:ascii="Verdana" w:hAnsi="Verdana"/>
                <w:lang w:val="en-US"/>
              </w:rPr>
              <w:t>for  you</w:t>
            </w:r>
            <w:proofErr w:type="gramEnd"/>
            <w:r w:rsidR="007E352D">
              <w:rPr>
                <w:rFonts w:ascii="Verdana" w:hAnsi="Verdana"/>
                <w:lang w:val="en-US"/>
              </w:rPr>
              <w:t xml:space="preserve">, and more broadly? </w:t>
            </w:r>
          </w:p>
        </w:tc>
      </w:tr>
      <w:tr w:rsidR="007E352D" w:rsidRPr="000959FF" w14:paraId="56678D01" w14:textId="77777777" w:rsidTr="007E352D">
        <w:trPr>
          <w:trHeight w:val="4365"/>
        </w:trPr>
        <w:tc>
          <w:tcPr>
            <w:tcW w:w="9994" w:type="dxa"/>
          </w:tcPr>
          <w:p w14:paraId="47F9D4DA" w14:textId="093C3551" w:rsidR="007E352D" w:rsidRPr="000959FF" w:rsidRDefault="003E499B" w:rsidP="00441F5B">
            <w:pPr>
              <w:spacing w:before="120" w:after="120"/>
              <w:rPr>
                <w:rFonts w:ascii="Verdana" w:hAnsi="Verdana"/>
                <w:lang w:val="en-US"/>
              </w:rPr>
            </w:pPr>
            <w:r>
              <w:rPr>
                <w:rFonts w:ascii="Verdana" w:hAnsi="Verdana"/>
                <w:lang w:val="en-US"/>
              </w:rPr>
              <w:t xml:space="preserve">The purpose is that of direct patient care via the online route. This is to enable wider access to </w:t>
            </w:r>
            <w:r w:rsidR="00F407FB">
              <w:rPr>
                <w:rFonts w:ascii="Verdana" w:hAnsi="Verdana"/>
                <w:lang w:val="en-US"/>
              </w:rPr>
              <w:t>patients</w:t>
            </w:r>
            <w:r>
              <w:rPr>
                <w:rFonts w:ascii="Verdana" w:hAnsi="Verdana"/>
                <w:lang w:val="en-US"/>
              </w:rPr>
              <w:t xml:space="preserve"> </w:t>
            </w:r>
            <w:r w:rsidR="00F407FB">
              <w:rPr>
                <w:rFonts w:ascii="Verdana" w:hAnsi="Verdana"/>
                <w:lang w:val="en-US"/>
              </w:rPr>
              <w:t>whilst also</w:t>
            </w:r>
            <w:r>
              <w:rPr>
                <w:rFonts w:ascii="Verdana" w:hAnsi="Verdana"/>
                <w:lang w:val="en-US"/>
              </w:rPr>
              <w:t xml:space="preserve"> providing the ability of </w:t>
            </w:r>
            <w:r w:rsidR="00F407FB">
              <w:rPr>
                <w:rFonts w:ascii="Verdana" w:hAnsi="Verdana"/>
                <w:lang w:val="en-US"/>
              </w:rPr>
              <w:t xml:space="preserve">GP practices to triage their available capacity. </w:t>
            </w:r>
            <w:proofErr w:type="spellStart"/>
            <w:r w:rsidR="00F407FB">
              <w:rPr>
                <w:rFonts w:ascii="Verdana" w:hAnsi="Verdana"/>
                <w:lang w:val="en-US"/>
              </w:rPr>
              <w:t>eHub</w:t>
            </w:r>
            <w:proofErr w:type="spellEnd"/>
            <w:r w:rsidR="00F407FB">
              <w:rPr>
                <w:rFonts w:ascii="Verdana" w:hAnsi="Verdana"/>
                <w:lang w:val="en-US"/>
              </w:rPr>
              <w:t xml:space="preserve"> processing also helps widen the use of ARRS roles by operating at scale across a group of practices.</w:t>
            </w:r>
          </w:p>
        </w:tc>
      </w:tr>
    </w:tbl>
    <w:p w14:paraId="59494A5A" w14:textId="6EA82BD2" w:rsidR="004A21D6" w:rsidRPr="000959FF" w:rsidRDefault="004A21D6" w:rsidP="000959FF">
      <w:pPr>
        <w:pStyle w:val="Heading1"/>
        <w:rPr>
          <w:lang w:eastAsia="en-GB"/>
        </w:rPr>
      </w:pPr>
      <w:r w:rsidRPr="000959FF">
        <w:rPr>
          <w:lang w:eastAsia="en-GB"/>
        </w:rPr>
        <w:t>Step 3: Consultation process</w:t>
      </w:r>
    </w:p>
    <w:tbl>
      <w:tblPr>
        <w:tblStyle w:val="TableGrid"/>
        <w:tblW w:w="0" w:type="auto"/>
        <w:tblLook w:val="04A0" w:firstRow="1" w:lastRow="0" w:firstColumn="1" w:lastColumn="0" w:noHBand="0" w:noVBand="1"/>
      </w:tblPr>
      <w:tblGrid>
        <w:gridCol w:w="9770"/>
      </w:tblGrid>
      <w:tr w:rsidR="004A21D6" w:rsidRPr="000959FF" w14:paraId="1B24C52B" w14:textId="77777777" w:rsidTr="007E352D">
        <w:tc>
          <w:tcPr>
            <w:tcW w:w="9994" w:type="dxa"/>
          </w:tcPr>
          <w:p w14:paraId="4B587246" w14:textId="052D7BBD" w:rsidR="004A21D6" w:rsidRPr="007E352D" w:rsidRDefault="007E352D" w:rsidP="007E352D">
            <w:pPr>
              <w:keepNext/>
              <w:spacing w:before="120" w:after="120"/>
              <w:rPr>
                <w:rFonts w:ascii="Verdana" w:hAnsi="Verdana"/>
                <w:lang w:val="en-US"/>
              </w:rPr>
            </w:pPr>
            <w:r>
              <w:rPr>
                <w:rFonts w:ascii="Verdana" w:hAnsi="Verdana"/>
                <w:b/>
                <w:lang w:val="en-US"/>
              </w:rPr>
              <w:t xml:space="preserve">Consider how to consult with relevant stakeholders: </w:t>
            </w:r>
            <w:r>
              <w:rPr>
                <w:rFonts w:ascii="Verdana" w:hAnsi="Verdana"/>
                <w:lang w:val="en-US"/>
              </w:rPr>
              <w:t xml:space="preserve">describe when and how you will seek individuals’ views – or justify why it’s not appropriate to do so. Who else do you need to involve within your </w:t>
            </w:r>
            <w:proofErr w:type="spellStart"/>
            <w:r>
              <w:rPr>
                <w:rFonts w:ascii="Verdana" w:hAnsi="Verdana"/>
                <w:lang w:val="en-US"/>
              </w:rPr>
              <w:t>organisation</w:t>
            </w:r>
            <w:proofErr w:type="spellEnd"/>
            <w:r>
              <w:rPr>
                <w:rFonts w:ascii="Verdana" w:hAnsi="Verdana"/>
                <w:lang w:val="en-US"/>
              </w:rPr>
              <w:t>? Do you need to ask your processors to assist? Do you plan to consult information security experts, or any other experts?</w:t>
            </w:r>
          </w:p>
        </w:tc>
      </w:tr>
      <w:tr w:rsidR="007E352D" w:rsidRPr="000959FF" w14:paraId="48423491" w14:textId="77777777" w:rsidTr="00C307DC">
        <w:trPr>
          <w:trHeight w:val="3742"/>
        </w:trPr>
        <w:tc>
          <w:tcPr>
            <w:tcW w:w="9994" w:type="dxa"/>
          </w:tcPr>
          <w:p w14:paraId="4B1D50AD" w14:textId="77777777" w:rsidR="007E352D" w:rsidRDefault="00F002E5" w:rsidP="004A21D6">
            <w:pPr>
              <w:spacing w:before="120" w:after="120"/>
              <w:rPr>
                <w:rFonts w:ascii="Verdana" w:hAnsi="Verdana"/>
                <w:lang w:val="en-US"/>
              </w:rPr>
            </w:pPr>
            <w:r>
              <w:rPr>
                <w:rFonts w:ascii="Verdana" w:hAnsi="Verdana"/>
                <w:lang w:val="en-US"/>
              </w:rPr>
              <w:t xml:space="preserve">All stakeholders in the process were consulted about the model and process flows as part of the transformation process. </w:t>
            </w:r>
          </w:p>
          <w:p w14:paraId="655EDBA6" w14:textId="77777777" w:rsidR="00F002E5" w:rsidRDefault="00F002E5" w:rsidP="004A21D6">
            <w:pPr>
              <w:spacing w:before="120" w:after="120"/>
              <w:rPr>
                <w:rFonts w:ascii="Verdana" w:hAnsi="Verdana"/>
                <w:lang w:val="en-US"/>
              </w:rPr>
            </w:pPr>
            <w:r>
              <w:rPr>
                <w:rFonts w:ascii="Verdana" w:hAnsi="Verdana"/>
                <w:lang w:val="en-US"/>
              </w:rPr>
              <w:t xml:space="preserve">The </w:t>
            </w:r>
            <w:r w:rsidR="00832141" w:rsidRPr="00832141">
              <w:rPr>
                <w:rFonts w:ascii="Verdana" w:hAnsi="Verdana"/>
                <w:highlight w:val="yellow"/>
                <w:lang w:val="en-US"/>
              </w:rPr>
              <w:t>[</w:t>
            </w:r>
            <w:r w:rsidRPr="00832141">
              <w:rPr>
                <w:rFonts w:ascii="Verdana" w:hAnsi="Verdana"/>
                <w:highlight w:val="yellow"/>
                <w:lang w:val="en-US"/>
              </w:rPr>
              <w:t>practices</w:t>
            </w:r>
            <w:r w:rsidR="00832141" w:rsidRPr="00832141">
              <w:rPr>
                <w:rFonts w:ascii="Verdana" w:hAnsi="Verdana"/>
                <w:highlight w:val="yellow"/>
                <w:lang w:val="en-US"/>
              </w:rPr>
              <w:t>/</w:t>
            </w:r>
            <w:r w:rsidRPr="00832141">
              <w:rPr>
                <w:rFonts w:ascii="Verdana" w:hAnsi="Verdana"/>
                <w:highlight w:val="yellow"/>
                <w:lang w:val="en-US"/>
              </w:rPr>
              <w:t>PPG</w:t>
            </w:r>
            <w:r w:rsidR="00832141" w:rsidRPr="00832141">
              <w:rPr>
                <w:rFonts w:ascii="Verdana" w:hAnsi="Verdana"/>
                <w:highlight w:val="yellow"/>
                <w:lang w:val="en-US"/>
              </w:rPr>
              <w:t>/</w:t>
            </w:r>
            <w:r w:rsidRPr="00832141">
              <w:rPr>
                <w:rFonts w:ascii="Verdana" w:hAnsi="Verdana"/>
                <w:highlight w:val="yellow"/>
                <w:lang w:val="en-US"/>
              </w:rPr>
              <w:t>data protection office</w:t>
            </w:r>
            <w:r w:rsidR="00832141" w:rsidRPr="00832141">
              <w:rPr>
                <w:rFonts w:ascii="Verdana" w:hAnsi="Verdana"/>
                <w:highlight w:val="yellow"/>
                <w:lang w:val="en-US"/>
              </w:rPr>
              <w:t>r/eConsult]</w:t>
            </w:r>
            <w:r w:rsidR="00832141">
              <w:rPr>
                <w:rFonts w:ascii="Verdana" w:hAnsi="Verdana"/>
                <w:lang w:val="en-US"/>
              </w:rPr>
              <w:t xml:space="preserve"> were consulted </w:t>
            </w:r>
            <w:proofErr w:type="gramStart"/>
            <w:r w:rsidR="00832141">
              <w:rPr>
                <w:rFonts w:ascii="Verdana" w:hAnsi="Verdana"/>
                <w:lang w:val="en-US"/>
              </w:rPr>
              <w:t>in order to</w:t>
            </w:r>
            <w:proofErr w:type="gramEnd"/>
            <w:r w:rsidR="00832141">
              <w:rPr>
                <w:rFonts w:ascii="Verdana" w:hAnsi="Verdana"/>
                <w:lang w:val="en-US"/>
              </w:rPr>
              <w:t xml:space="preserve"> produce the most effective model and process.</w:t>
            </w:r>
          </w:p>
          <w:p w14:paraId="3A28BF5D" w14:textId="669587A7" w:rsidR="00832141" w:rsidRPr="000959FF" w:rsidRDefault="00832141" w:rsidP="004A21D6">
            <w:pPr>
              <w:spacing w:before="120" w:after="120"/>
              <w:rPr>
                <w:rFonts w:ascii="Verdana" w:hAnsi="Verdana"/>
                <w:lang w:val="en-US"/>
              </w:rPr>
            </w:pPr>
            <w:r>
              <w:rPr>
                <w:rFonts w:ascii="Verdana" w:hAnsi="Verdana"/>
                <w:lang w:val="en-US"/>
              </w:rPr>
              <w:t xml:space="preserve">eConsult has over 5 years of </w:t>
            </w:r>
            <w:proofErr w:type="spellStart"/>
            <w:r>
              <w:rPr>
                <w:rFonts w:ascii="Verdana" w:hAnsi="Verdana"/>
                <w:lang w:val="en-US"/>
              </w:rPr>
              <w:t>eHub</w:t>
            </w:r>
            <w:proofErr w:type="spellEnd"/>
            <w:r>
              <w:rPr>
                <w:rFonts w:ascii="Verdana" w:hAnsi="Verdana"/>
                <w:lang w:val="en-US"/>
              </w:rPr>
              <w:t xml:space="preserve"> experience and 10 years of online consultation experience with over 3000 GP practices and has been involved in the transformation process to ensure robust processes and governance.</w:t>
            </w:r>
          </w:p>
        </w:tc>
      </w:tr>
    </w:tbl>
    <w:p w14:paraId="1FC1E115" w14:textId="77777777" w:rsidR="00441F5B" w:rsidRPr="000959FF" w:rsidRDefault="00441F5B" w:rsidP="00441F5B">
      <w:pPr>
        <w:rPr>
          <w:lang w:val="en-US"/>
        </w:rPr>
      </w:pPr>
    </w:p>
    <w:p w14:paraId="77699581" w14:textId="58B60E3A" w:rsidR="004A21D6" w:rsidRPr="000959FF" w:rsidRDefault="004A21D6" w:rsidP="000959FF">
      <w:pPr>
        <w:pStyle w:val="Heading1"/>
        <w:rPr>
          <w:lang w:eastAsia="en-GB"/>
        </w:rPr>
      </w:pPr>
      <w:r w:rsidRPr="000959FF">
        <w:rPr>
          <w:lang w:eastAsia="en-GB"/>
        </w:rPr>
        <w:lastRenderedPageBreak/>
        <w:t>Step 4: Assess necessity and proportionality</w:t>
      </w:r>
    </w:p>
    <w:tbl>
      <w:tblPr>
        <w:tblStyle w:val="TableGrid"/>
        <w:tblW w:w="0" w:type="auto"/>
        <w:tblLook w:val="04A0" w:firstRow="1" w:lastRow="0" w:firstColumn="1" w:lastColumn="0" w:noHBand="0" w:noVBand="1"/>
      </w:tblPr>
      <w:tblGrid>
        <w:gridCol w:w="9770"/>
      </w:tblGrid>
      <w:tr w:rsidR="004A21D6" w:rsidRPr="000959FF" w14:paraId="70378E22" w14:textId="77777777" w:rsidTr="00C307DC">
        <w:tc>
          <w:tcPr>
            <w:tcW w:w="9994" w:type="dxa"/>
          </w:tcPr>
          <w:p w14:paraId="21FFDFC0" w14:textId="705C4BC2" w:rsidR="004A21D6" w:rsidRPr="00C307DC" w:rsidRDefault="00C307DC" w:rsidP="00C307DC">
            <w:pPr>
              <w:keepNext/>
              <w:spacing w:before="120" w:after="120"/>
              <w:rPr>
                <w:rFonts w:ascii="Verdana" w:hAnsi="Verdana"/>
                <w:lang w:val="en-US"/>
              </w:rPr>
            </w:pPr>
            <w:r>
              <w:rPr>
                <w:rFonts w:ascii="Verdana" w:hAnsi="Verdana"/>
                <w:b/>
                <w:lang w:val="en-US"/>
              </w:rPr>
              <w:t>Describe compliance and proportionality measures</w:t>
            </w:r>
            <w:r w:rsidRPr="00C307DC">
              <w:rPr>
                <w:rFonts w:ascii="Verdana" w:hAnsi="Verdana"/>
                <w:b/>
                <w:lang w:val="en-US"/>
              </w:rPr>
              <w:t>, in particular:</w:t>
            </w:r>
            <w:r>
              <w:rPr>
                <w:rFonts w:ascii="Verdana" w:hAnsi="Verdana"/>
                <w:lang w:val="en-US"/>
              </w:rPr>
              <w:t xml:space="preserve"> what is your lawful basis for processing? Does the processing </w:t>
            </w:r>
            <w:proofErr w:type="gramStart"/>
            <w:r>
              <w:rPr>
                <w:rFonts w:ascii="Verdana" w:hAnsi="Verdana"/>
                <w:lang w:val="en-US"/>
              </w:rPr>
              <w:t>actually achieve</w:t>
            </w:r>
            <w:proofErr w:type="gramEnd"/>
            <w:r>
              <w:rPr>
                <w:rFonts w:ascii="Verdana" w:hAnsi="Verdana"/>
                <w:lang w:val="en-US"/>
              </w:rPr>
              <w:t xml:space="preserve"> your purpose? Is there another way to achieve the same outcome? How will you prevent function creep? How will you ensure data quality and data </w:t>
            </w:r>
            <w:proofErr w:type="spellStart"/>
            <w:r>
              <w:rPr>
                <w:rFonts w:ascii="Verdana" w:hAnsi="Verdana"/>
                <w:lang w:val="en-US"/>
              </w:rPr>
              <w:t>minimisation</w:t>
            </w:r>
            <w:proofErr w:type="spellEnd"/>
            <w:r>
              <w:rPr>
                <w:rFonts w:ascii="Verdana" w:hAnsi="Verdana"/>
                <w:lang w:val="en-US"/>
              </w:rPr>
              <w:t>? What information will you give individuals? How will you help to support their rights? What measures do you take to ensure processors comply? How do you safeguard any international transfers?</w:t>
            </w:r>
          </w:p>
        </w:tc>
      </w:tr>
      <w:tr w:rsidR="00C307DC" w:rsidRPr="000959FF" w14:paraId="635B0821" w14:textId="77777777" w:rsidTr="00C307DC">
        <w:trPr>
          <w:trHeight w:val="3912"/>
        </w:trPr>
        <w:tc>
          <w:tcPr>
            <w:tcW w:w="9994" w:type="dxa"/>
          </w:tcPr>
          <w:p w14:paraId="166504AE" w14:textId="475A3E88" w:rsidR="00B572DB" w:rsidRDefault="00B572DB" w:rsidP="00B572DB">
            <w:pPr>
              <w:spacing w:before="120" w:after="120"/>
              <w:rPr>
                <w:rFonts w:ascii="Verdana" w:hAnsi="Verdana"/>
              </w:rPr>
            </w:pPr>
            <w:proofErr w:type="spellStart"/>
            <w:r>
              <w:rPr>
                <w:rFonts w:ascii="Verdana" w:hAnsi="Verdana"/>
              </w:rPr>
              <w:t>eHub</w:t>
            </w:r>
            <w:proofErr w:type="spellEnd"/>
            <w:r>
              <w:rPr>
                <w:rFonts w:ascii="Verdana" w:hAnsi="Verdana"/>
              </w:rPr>
              <w:t xml:space="preserve"> processing is identical to that of any healthcare professional delivering healthcare to patients in the NHS. As such the lawful basis comes under the following articles:</w:t>
            </w:r>
          </w:p>
          <w:p w14:paraId="0DC56D31" w14:textId="630A439A" w:rsidR="00B572DB" w:rsidRPr="00B572DB" w:rsidRDefault="00B572DB" w:rsidP="00B572DB">
            <w:pPr>
              <w:pStyle w:val="ListParagraph"/>
              <w:numPr>
                <w:ilvl w:val="0"/>
                <w:numId w:val="2"/>
              </w:numPr>
              <w:spacing w:before="120" w:after="120"/>
              <w:rPr>
                <w:szCs w:val="20"/>
              </w:rPr>
            </w:pPr>
            <w:r w:rsidRPr="00B572DB">
              <w:rPr>
                <w:szCs w:val="20"/>
              </w:rPr>
              <w:t>6(1)(e) ‘…necessary for the performance of a task carried out in the public interest or in the exercise of official authority…’.</w:t>
            </w:r>
          </w:p>
          <w:p w14:paraId="69FA9810" w14:textId="77777777" w:rsidR="00B572DB" w:rsidRPr="00B572DB" w:rsidRDefault="00B572DB" w:rsidP="00B572DB">
            <w:pPr>
              <w:pStyle w:val="ListParagraph"/>
              <w:numPr>
                <w:ilvl w:val="0"/>
                <w:numId w:val="2"/>
              </w:numPr>
              <w:spacing w:before="120" w:after="120"/>
              <w:rPr>
                <w:szCs w:val="20"/>
              </w:rPr>
            </w:pPr>
            <w:r w:rsidRPr="00B572DB">
              <w:rPr>
                <w:szCs w:val="20"/>
              </w:rPr>
              <w:t>9(2)(h) ‘…medical diagnosis, the provision of health or social care or treatment or the management of health or social care systems…’</w:t>
            </w:r>
          </w:p>
          <w:p w14:paraId="4DA87E8B" w14:textId="6C1DC3F1" w:rsidR="00B572DB" w:rsidRDefault="00B572DB" w:rsidP="00B572DB">
            <w:pPr>
              <w:spacing w:before="120" w:after="120"/>
              <w:rPr>
                <w:rFonts w:ascii="Verdana" w:hAnsi="Verdana"/>
              </w:rPr>
            </w:pPr>
          </w:p>
          <w:p w14:paraId="4CF2F1E8" w14:textId="42C869AF" w:rsidR="00B572DB" w:rsidRPr="00B572DB" w:rsidRDefault="00B572DB" w:rsidP="00B572DB">
            <w:pPr>
              <w:spacing w:before="120" w:after="120"/>
              <w:rPr>
                <w:rFonts w:ascii="Verdana" w:hAnsi="Verdana"/>
                <w:szCs w:val="20"/>
              </w:rPr>
            </w:pPr>
            <w:r>
              <w:rPr>
                <w:rFonts w:ascii="Verdana" w:hAnsi="Verdana"/>
              </w:rPr>
              <w:t>The processing d</w:t>
            </w:r>
            <w:r w:rsidR="002733DC">
              <w:rPr>
                <w:rFonts w:ascii="Verdana" w:hAnsi="Verdana"/>
              </w:rPr>
              <w:t>oe</w:t>
            </w:r>
            <w:r>
              <w:rPr>
                <w:rFonts w:ascii="Verdana" w:hAnsi="Verdana"/>
              </w:rPr>
              <w:t>s achieve the stated aims by providing the full medical record to the treating clinician or processing administrator</w:t>
            </w:r>
            <w:r w:rsidR="002733DC">
              <w:rPr>
                <w:rFonts w:ascii="Verdana" w:hAnsi="Verdana"/>
              </w:rPr>
              <w:t xml:space="preserve"> to close a submitted eConsult.</w:t>
            </w:r>
          </w:p>
          <w:tbl>
            <w:tblPr>
              <w:tblpPr w:leftFromText="180" w:rightFromText="180" w:vertAnchor="text" w:horzAnchor="margin" w:tblpY="-1201"/>
              <w:tblOverlap w:val="never"/>
              <w:tblW w:w="9285" w:type="dxa"/>
              <w:tblCellMar>
                <w:top w:w="15" w:type="dxa"/>
                <w:left w:w="15" w:type="dxa"/>
                <w:bottom w:w="15" w:type="dxa"/>
                <w:right w:w="15" w:type="dxa"/>
              </w:tblCellMar>
              <w:tblLook w:val="04A0" w:firstRow="1" w:lastRow="0" w:firstColumn="1" w:lastColumn="0" w:noHBand="0" w:noVBand="1"/>
            </w:tblPr>
            <w:tblGrid>
              <w:gridCol w:w="4710"/>
              <w:gridCol w:w="4575"/>
            </w:tblGrid>
            <w:tr w:rsidR="0017462C" w14:paraId="617BB2C0" w14:textId="77777777" w:rsidTr="00A32C10">
              <w:tc>
                <w:tcPr>
                  <w:tcW w:w="4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47FA4F" w14:textId="77777777" w:rsidR="0017462C" w:rsidRDefault="0017462C" w:rsidP="0017462C">
                  <w:pPr>
                    <w:pStyle w:val="NormalWeb"/>
                    <w:spacing w:before="0" w:beforeAutospacing="0" w:after="0" w:afterAutospacing="0"/>
                  </w:pPr>
                  <w:r>
                    <w:rPr>
                      <w:rFonts w:ascii="Verdana" w:hAnsi="Verdana"/>
                      <w:b/>
                      <w:bCs/>
                      <w:color w:val="000000"/>
                      <w:sz w:val="18"/>
                      <w:szCs w:val="18"/>
                    </w:rPr>
                    <w:lastRenderedPageBreak/>
                    <w:t>Principle From Article 5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AABBF" w14:textId="77777777" w:rsidR="0017462C" w:rsidRDefault="0017462C" w:rsidP="0017462C">
                  <w:pPr>
                    <w:pStyle w:val="NormalWeb"/>
                    <w:spacing w:before="0" w:beforeAutospacing="0" w:after="0" w:afterAutospacing="0"/>
                  </w:pPr>
                  <w:r>
                    <w:rPr>
                      <w:rFonts w:ascii="Verdana" w:hAnsi="Verdana"/>
                      <w:b/>
                      <w:bCs/>
                      <w:color w:val="000000"/>
                      <w:sz w:val="18"/>
                      <w:szCs w:val="18"/>
                    </w:rPr>
                    <w:t>Assessment of Compliance</w:t>
                  </w:r>
                </w:p>
              </w:tc>
            </w:tr>
            <w:tr w:rsidR="0017462C" w14:paraId="32710CE1" w14:textId="77777777" w:rsidTr="00A32C10">
              <w:tc>
                <w:tcPr>
                  <w:tcW w:w="4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54D09" w14:textId="77777777" w:rsidR="0017462C" w:rsidRPr="0086570D" w:rsidRDefault="0017462C" w:rsidP="0017462C">
                  <w:pPr>
                    <w:pStyle w:val="NormalWeb"/>
                    <w:numPr>
                      <w:ilvl w:val="0"/>
                      <w:numId w:val="3"/>
                    </w:numPr>
                    <w:spacing w:before="0" w:beforeAutospacing="0" w:after="0" w:afterAutospacing="0"/>
                    <w:rPr>
                      <w:rFonts w:ascii="Verdana" w:hAnsi="Verdana"/>
                    </w:rPr>
                  </w:pPr>
                  <w:r w:rsidRPr="0086570D">
                    <w:rPr>
                      <w:rFonts w:ascii="Verdana" w:hAnsi="Verdana"/>
                      <w:color w:val="000000"/>
                      <w:sz w:val="18"/>
                      <w:szCs w:val="18"/>
                    </w:rPr>
                    <w:t>processed lawfully, fairly and in a transparent manner in relation to individuals (‘lawfulness, fairness and transparency’)</w:t>
                  </w:r>
                </w:p>
                <w:p w14:paraId="51E93194" w14:textId="77777777" w:rsidR="0017462C" w:rsidRDefault="0017462C" w:rsidP="0017462C">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FD666" w14:textId="1E3D8819" w:rsidR="0017462C" w:rsidRDefault="0017462C" w:rsidP="0017462C">
                  <w:pPr>
                    <w:pStyle w:val="NormalWeb"/>
                    <w:spacing w:before="0" w:beforeAutospacing="0" w:after="0" w:afterAutospacing="0"/>
                  </w:pPr>
                  <w:r>
                    <w:rPr>
                      <w:rFonts w:ascii="Verdana" w:hAnsi="Verdana"/>
                      <w:color w:val="000000"/>
                      <w:sz w:val="18"/>
                      <w:szCs w:val="18"/>
                    </w:rPr>
                    <w:t xml:space="preserve">At the point of </w:t>
                  </w:r>
                  <w:proofErr w:type="gramStart"/>
                  <w:r>
                    <w:rPr>
                      <w:rFonts w:ascii="Verdana" w:hAnsi="Verdana"/>
                      <w:color w:val="000000"/>
                      <w:sz w:val="18"/>
                      <w:szCs w:val="18"/>
                    </w:rPr>
                    <w:t>submission</w:t>
                  </w:r>
                  <w:proofErr w:type="gramEnd"/>
                  <w:r>
                    <w:rPr>
                      <w:rFonts w:ascii="Verdana" w:hAnsi="Verdana"/>
                      <w:color w:val="000000"/>
                      <w:sz w:val="18"/>
                      <w:szCs w:val="18"/>
                    </w:rPr>
                    <w:t xml:space="preserve"> a patient consents to the processing of their medical information by the GP practice and the processing by eConsult. The continued processing of medical information falls under the lawful basis set out </w:t>
                  </w:r>
                  <w:r>
                    <w:rPr>
                      <w:rFonts w:ascii="Verdana" w:hAnsi="Verdana"/>
                      <w:color w:val="000000"/>
                      <w:sz w:val="18"/>
                      <w:szCs w:val="18"/>
                    </w:rPr>
                    <w:t>above</w:t>
                  </w:r>
                </w:p>
              </w:tc>
            </w:tr>
            <w:tr w:rsidR="0017462C" w14:paraId="797E82A8" w14:textId="77777777" w:rsidTr="00A32C10">
              <w:tc>
                <w:tcPr>
                  <w:tcW w:w="4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7D71A" w14:textId="77777777" w:rsidR="0017462C" w:rsidRPr="0086570D" w:rsidRDefault="0017462C" w:rsidP="0017462C">
                  <w:pPr>
                    <w:pStyle w:val="NormalWeb"/>
                    <w:numPr>
                      <w:ilvl w:val="0"/>
                      <w:numId w:val="3"/>
                    </w:numPr>
                    <w:rPr>
                      <w:rFonts w:ascii="Verdana" w:hAnsi="Verdana"/>
                      <w:b/>
                      <w:bCs/>
                      <w:color w:val="000000"/>
                      <w:sz w:val="18"/>
                      <w:szCs w:val="18"/>
                    </w:rPr>
                  </w:pPr>
                  <w:r w:rsidRPr="0086570D">
                    <w:rPr>
                      <w:rFonts w:ascii="Verdana" w:hAnsi="Verdana"/>
                      <w:color w:val="000000"/>
                      <w:sz w:val="18"/>
                      <w:szCs w:val="18"/>
                    </w:rPr>
                    <w:t>(</w:t>
                  </w:r>
                  <w:proofErr w:type="gramStart"/>
                  <w:r w:rsidRPr="0086570D">
                    <w:rPr>
                      <w:rFonts w:ascii="Verdana" w:hAnsi="Verdana"/>
                      <w:color w:val="000000"/>
                      <w:sz w:val="18"/>
                      <w:szCs w:val="18"/>
                    </w:rPr>
                    <w:t>collected</w:t>
                  </w:r>
                  <w:proofErr w:type="gramEnd"/>
                  <w:r w:rsidRPr="0086570D">
                    <w:rPr>
                      <w:rFonts w:ascii="Verdana" w:hAnsi="Verdana"/>
                      <w:color w:val="000000"/>
                      <w:sz w:val="18"/>
                      <w:szCs w:val="18"/>
                    </w:rPr>
                    <w:t xml:space="preserve">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 (‘purpose limitation’)</w:t>
                  </w:r>
                </w:p>
                <w:p w14:paraId="65D3BF3C" w14:textId="77777777" w:rsidR="0017462C" w:rsidRDefault="0017462C" w:rsidP="0017462C">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C42E2" w14:textId="77777777" w:rsidR="0017462C" w:rsidRDefault="0017462C" w:rsidP="0017462C">
                  <w:pPr>
                    <w:pStyle w:val="NormalWeb"/>
                    <w:spacing w:before="0" w:beforeAutospacing="0" w:after="0" w:afterAutospacing="0"/>
                    <w:jc w:val="both"/>
                  </w:pPr>
                  <w:r>
                    <w:rPr>
                      <w:rFonts w:ascii="Verdana" w:hAnsi="Verdana"/>
                      <w:color w:val="000000"/>
                      <w:sz w:val="18"/>
                      <w:szCs w:val="18"/>
                    </w:rPr>
                    <w:t xml:space="preserve">Personal data is processed under </w:t>
                  </w:r>
                  <w:hyperlink r:id="rId17" w:history="1">
                    <w:r>
                      <w:rPr>
                        <w:rStyle w:val="Hyperlink"/>
                        <w:rFonts w:ascii="Verdana" w:hAnsi="Verdana"/>
                        <w:color w:val="1155CC"/>
                        <w:sz w:val="18"/>
                        <w:szCs w:val="18"/>
                      </w:rPr>
                      <w:t>the lawful basis of the pro</w:t>
                    </w:r>
                    <w:r>
                      <w:rPr>
                        <w:rStyle w:val="Hyperlink"/>
                        <w:rFonts w:ascii="Verdana" w:hAnsi="Verdana"/>
                        <w:color w:val="1155CC"/>
                        <w:sz w:val="18"/>
                        <w:szCs w:val="18"/>
                      </w:rPr>
                      <w:t>v</w:t>
                    </w:r>
                    <w:r>
                      <w:rPr>
                        <w:rStyle w:val="Hyperlink"/>
                        <w:rFonts w:ascii="Verdana" w:hAnsi="Verdana"/>
                        <w:color w:val="1155CC"/>
                        <w:sz w:val="18"/>
                        <w:szCs w:val="18"/>
                      </w:rPr>
                      <w:t>ision of health care or social care services</w:t>
                    </w:r>
                  </w:hyperlink>
                  <w:r>
                    <w:rPr>
                      <w:rFonts w:ascii="Verdana" w:hAnsi="Verdana"/>
                      <w:color w:val="000000"/>
                      <w:sz w:val="18"/>
                      <w:szCs w:val="18"/>
                    </w:rPr>
                    <w:t>.</w:t>
                  </w:r>
                </w:p>
              </w:tc>
            </w:tr>
            <w:tr w:rsidR="0017462C" w14:paraId="30CF1BA8" w14:textId="77777777" w:rsidTr="00A32C10">
              <w:tc>
                <w:tcPr>
                  <w:tcW w:w="4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76DD5" w14:textId="77777777" w:rsidR="0017462C" w:rsidRPr="0086570D" w:rsidRDefault="0017462C" w:rsidP="0017462C">
                  <w:pPr>
                    <w:pStyle w:val="NormalWeb"/>
                    <w:numPr>
                      <w:ilvl w:val="0"/>
                      <w:numId w:val="3"/>
                    </w:numPr>
                    <w:rPr>
                      <w:rFonts w:ascii="Verdana" w:hAnsi="Verdana"/>
                      <w:color w:val="000000"/>
                      <w:sz w:val="18"/>
                      <w:szCs w:val="18"/>
                    </w:rPr>
                  </w:pPr>
                  <w:r w:rsidRPr="0086570D">
                    <w:rPr>
                      <w:rFonts w:ascii="Verdana" w:hAnsi="Verdana"/>
                      <w:color w:val="000000"/>
                      <w:sz w:val="18"/>
                      <w:szCs w:val="18"/>
                    </w:rPr>
                    <w:t>adequate, relevant and limited to what is necessary in relation to the purposes for which they are processed (‘data minimisation’</w:t>
                  </w:r>
                  <w:proofErr w:type="gramStart"/>
                  <w:r w:rsidRPr="0086570D">
                    <w:rPr>
                      <w:rFonts w:ascii="Verdana" w:hAnsi="Verdana"/>
                      <w:color w:val="000000"/>
                      <w:sz w:val="18"/>
                      <w:szCs w:val="18"/>
                    </w:rPr>
                    <w:t>);</w:t>
                  </w:r>
                  <w:proofErr w:type="gramEnd"/>
                </w:p>
                <w:p w14:paraId="6BED2F29" w14:textId="77777777" w:rsidR="0017462C" w:rsidRDefault="0017462C" w:rsidP="0017462C">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72D3C" w14:textId="3B460670" w:rsidR="0017462C" w:rsidRDefault="0017462C" w:rsidP="0017462C">
                  <w:pPr>
                    <w:pStyle w:val="NormalWeb"/>
                    <w:spacing w:before="0" w:beforeAutospacing="0" w:after="0" w:afterAutospacing="0"/>
                  </w:pPr>
                  <w:r>
                    <w:rPr>
                      <w:rFonts w:ascii="Verdana" w:hAnsi="Verdana"/>
                      <w:color w:val="000000"/>
                      <w:sz w:val="18"/>
                      <w:szCs w:val="18"/>
                    </w:rPr>
                    <w:t>Data collected/received is entirely dependent on what a patient chooses to submit in relation to their clinical complaint or query</w:t>
                  </w:r>
                  <w:r w:rsidR="00F95432">
                    <w:rPr>
                      <w:rFonts w:ascii="Verdana" w:hAnsi="Verdana"/>
                      <w:color w:val="000000"/>
                      <w:sz w:val="18"/>
                      <w:szCs w:val="18"/>
                    </w:rPr>
                    <w:t>. There is limit of 500 characters to free text questions.</w:t>
                  </w:r>
                </w:p>
              </w:tc>
            </w:tr>
            <w:tr w:rsidR="0017462C" w14:paraId="4719CE02" w14:textId="77777777" w:rsidTr="00A32C10">
              <w:tc>
                <w:tcPr>
                  <w:tcW w:w="4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4D31A" w14:textId="77777777" w:rsidR="0017462C" w:rsidRPr="0086570D" w:rsidRDefault="0017462C" w:rsidP="0017462C">
                  <w:pPr>
                    <w:pStyle w:val="ListParagraph"/>
                    <w:numPr>
                      <w:ilvl w:val="0"/>
                      <w:numId w:val="3"/>
                    </w:numPr>
                    <w:rPr>
                      <w:sz w:val="18"/>
                      <w:szCs w:val="18"/>
                    </w:rPr>
                  </w:pPr>
                  <w:r w:rsidRPr="0086570D">
                    <w:rPr>
                      <w:sz w:val="18"/>
                      <w:szCs w:val="18"/>
                    </w:rPr>
                    <w:t xml:space="preserve">accurate and, where necessary, kept up to date; every reasonable step must be taken to ensure that personal data that are inaccurate, having regard to the purposes for which they are processed, are </w:t>
                  </w:r>
                  <w:proofErr w:type="gramStart"/>
                  <w:r w:rsidRPr="0086570D">
                    <w:rPr>
                      <w:sz w:val="18"/>
                      <w:szCs w:val="18"/>
                    </w:rPr>
                    <w:t>erased</w:t>
                  </w:r>
                  <w:proofErr w:type="gramEnd"/>
                  <w:r w:rsidRPr="0086570D">
                    <w:rPr>
                      <w:sz w:val="18"/>
                      <w:szCs w:val="18"/>
                    </w:rPr>
                    <w:t xml:space="preserve"> or rectified without delay (‘accuracy’);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34277" w14:textId="0871BF39" w:rsidR="0017462C" w:rsidRDefault="0017462C" w:rsidP="0017462C">
                  <w:pPr>
                    <w:pStyle w:val="NormalWeb"/>
                    <w:spacing w:before="0" w:beforeAutospacing="0" w:after="0" w:afterAutospacing="0"/>
                  </w:pPr>
                  <w:r>
                    <w:rPr>
                      <w:rFonts w:ascii="Verdana" w:hAnsi="Verdana"/>
                      <w:color w:val="000000"/>
                      <w:sz w:val="18"/>
                      <w:szCs w:val="18"/>
                    </w:rPr>
                    <w:t xml:space="preserve">The information provided by the patient </w:t>
                  </w:r>
                  <w:r w:rsidR="00F95432">
                    <w:rPr>
                      <w:rFonts w:ascii="Verdana" w:hAnsi="Verdana"/>
                      <w:color w:val="000000"/>
                      <w:sz w:val="18"/>
                      <w:szCs w:val="18"/>
                    </w:rPr>
                    <w:t>is real time accurate self-reported symptoms and is therefore not reliant on interpretation and note taking by healt</w:t>
                  </w:r>
                  <w:r w:rsidR="00577D97">
                    <w:rPr>
                      <w:rFonts w:ascii="Verdana" w:hAnsi="Verdana"/>
                      <w:color w:val="000000"/>
                      <w:sz w:val="18"/>
                      <w:szCs w:val="18"/>
                    </w:rPr>
                    <w:t>h</w:t>
                  </w:r>
                  <w:r w:rsidR="00F95432">
                    <w:rPr>
                      <w:rFonts w:ascii="Verdana" w:hAnsi="Verdana"/>
                      <w:color w:val="000000"/>
                      <w:sz w:val="18"/>
                      <w:szCs w:val="18"/>
                    </w:rPr>
                    <w:t xml:space="preserve">care team members, such as occurs in a telephone or face to face consultation. </w:t>
                  </w:r>
                  <w:proofErr w:type="spellStart"/>
                  <w:r w:rsidR="00F95432">
                    <w:rPr>
                      <w:rFonts w:ascii="Verdana" w:hAnsi="Verdana"/>
                      <w:color w:val="000000"/>
                      <w:sz w:val="18"/>
                      <w:szCs w:val="18"/>
                    </w:rPr>
                    <w:t>eConsults</w:t>
                  </w:r>
                  <w:proofErr w:type="spellEnd"/>
                  <w:r w:rsidR="00F95432">
                    <w:rPr>
                      <w:rFonts w:ascii="Verdana" w:hAnsi="Verdana"/>
                      <w:color w:val="000000"/>
                      <w:sz w:val="18"/>
                      <w:szCs w:val="18"/>
                    </w:rPr>
                    <w:t xml:space="preserve"> are added to the medical records to ensure contemporaneous notes.</w:t>
                  </w:r>
                </w:p>
              </w:tc>
            </w:tr>
            <w:tr w:rsidR="0017462C" w14:paraId="1E4C5563" w14:textId="77777777" w:rsidTr="00A32C10">
              <w:tc>
                <w:tcPr>
                  <w:tcW w:w="4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10974" w14:textId="77777777" w:rsidR="0017462C" w:rsidRPr="0086570D" w:rsidRDefault="0017462C" w:rsidP="0017462C">
                  <w:pPr>
                    <w:pStyle w:val="NormalWeb"/>
                    <w:numPr>
                      <w:ilvl w:val="0"/>
                      <w:numId w:val="3"/>
                    </w:numPr>
                    <w:spacing w:before="0" w:beforeAutospacing="0" w:after="0" w:afterAutospacing="0"/>
                    <w:rPr>
                      <w:rFonts w:ascii="Verdana" w:hAnsi="Verdana"/>
                    </w:rPr>
                  </w:pPr>
                  <w:r w:rsidRPr="0086570D">
                    <w:rPr>
                      <w:rFonts w:ascii="Verdana" w:hAnsi="Verdana"/>
                      <w:color w:val="000000"/>
                      <w:sz w:val="18"/>
                      <w:szCs w:val="18"/>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(‘storage limitation’);</w:t>
                  </w:r>
                </w:p>
                <w:p w14:paraId="76D4821A" w14:textId="77777777" w:rsidR="0017462C" w:rsidRDefault="0017462C" w:rsidP="0017462C">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FBA4A" w14:textId="43114CD4" w:rsidR="00F95432" w:rsidRDefault="00577D97" w:rsidP="00577D97">
                  <w:pPr>
                    <w:pStyle w:val="NormalWeb"/>
                    <w:jc w:val="both"/>
                    <w:rPr>
                      <w:rFonts w:ascii="Verdana" w:hAnsi="Verdana"/>
                      <w:color w:val="000000"/>
                      <w:sz w:val="18"/>
                      <w:szCs w:val="18"/>
                    </w:rPr>
                  </w:pPr>
                  <w:r w:rsidRPr="00577D97">
                    <w:rPr>
                      <w:rFonts w:ascii="Verdana" w:hAnsi="Verdana"/>
                      <w:color w:val="000000"/>
                      <w:sz w:val="18"/>
                      <w:szCs w:val="18"/>
                    </w:rPr>
                    <w:t xml:space="preserve">All data is kept </w:t>
                  </w:r>
                  <w:proofErr w:type="gramStart"/>
                  <w:r w:rsidRPr="00577D97">
                    <w:rPr>
                      <w:rFonts w:ascii="Verdana" w:hAnsi="Verdana"/>
                      <w:color w:val="000000"/>
                      <w:sz w:val="18"/>
                      <w:szCs w:val="18"/>
                    </w:rPr>
                    <w:t>an</w:t>
                  </w:r>
                  <w:proofErr w:type="gramEnd"/>
                  <w:r w:rsidRPr="00577D97">
                    <w:rPr>
                      <w:rFonts w:ascii="Verdana" w:hAnsi="Verdana"/>
                      <w:color w:val="000000"/>
                      <w:sz w:val="18"/>
                      <w:szCs w:val="18"/>
                    </w:rPr>
                    <w:t xml:space="preserve"> stored in identifiable form with the </w:t>
                  </w:r>
                  <w:proofErr w:type="spellStart"/>
                  <w:r w:rsidRPr="00577D97">
                    <w:rPr>
                      <w:rFonts w:ascii="Verdana" w:hAnsi="Verdana"/>
                      <w:color w:val="000000"/>
                      <w:sz w:val="18"/>
                      <w:szCs w:val="18"/>
                    </w:rPr>
                    <w:t>the</w:t>
                  </w:r>
                  <w:proofErr w:type="spellEnd"/>
                  <w:r w:rsidRPr="00577D97">
                    <w:rPr>
                      <w:rFonts w:ascii="Verdana" w:hAnsi="Verdana"/>
                      <w:color w:val="000000"/>
                      <w:sz w:val="18"/>
                      <w:szCs w:val="18"/>
                    </w:rPr>
                    <w:t xml:space="preserve"> clinical systems. Data is stored as long as a patient is registered at participating practices and kept as per NHS guidance </w:t>
                  </w:r>
                  <w:r w:rsidR="00F95432" w:rsidRPr="00577D97">
                    <w:rPr>
                      <w:rFonts w:ascii="Verdana" w:hAnsi="Verdana"/>
                      <w:color w:val="000000"/>
                      <w:sz w:val="18"/>
                      <w:szCs w:val="18"/>
                    </w:rPr>
                    <w:fldChar w:fldCharType="begin"/>
                  </w:r>
                  <w:r w:rsidR="00F95432" w:rsidRPr="00577D97">
                    <w:rPr>
                      <w:rFonts w:ascii="Verdana" w:hAnsi="Verdana"/>
                      <w:color w:val="000000"/>
                      <w:sz w:val="18"/>
                      <w:szCs w:val="18"/>
                    </w:rPr>
                    <w:instrText xml:space="preserve"> HYPERLINK "https://www.gov.uk/government/publications/records-management-code-of-practice-for-health-and-social-care" </w:instrText>
                  </w:r>
                  <w:r w:rsidR="00F95432" w:rsidRPr="00577D97">
                    <w:rPr>
                      <w:rFonts w:ascii="Verdana" w:hAnsi="Verdana"/>
                      <w:color w:val="000000"/>
                      <w:sz w:val="18"/>
                      <w:szCs w:val="18"/>
                    </w:rPr>
                  </w:r>
                  <w:r w:rsidR="00F95432" w:rsidRPr="00577D97">
                    <w:rPr>
                      <w:rFonts w:ascii="Verdana" w:hAnsi="Verdana"/>
                      <w:color w:val="000000"/>
                      <w:sz w:val="18"/>
                      <w:szCs w:val="18"/>
                    </w:rPr>
                    <w:fldChar w:fldCharType="separate"/>
                  </w:r>
                  <w:r w:rsidR="00F95432" w:rsidRPr="00577D97">
                    <w:rPr>
                      <w:rStyle w:val="Hyperlink"/>
                      <w:rFonts w:ascii="Verdana" w:hAnsi="Verdana"/>
                      <w:sz w:val="18"/>
                      <w:szCs w:val="18"/>
                    </w:rPr>
                    <w:t>Records Management: code of practice.</w:t>
                  </w:r>
                  <w:r w:rsidR="00F95432" w:rsidRPr="00577D97">
                    <w:rPr>
                      <w:rFonts w:ascii="Verdana" w:hAnsi="Verdana"/>
                      <w:color w:val="000000"/>
                      <w:sz w:val="18"/>
                      <w:szCs w:val="18"/>
                    </w:rPr>
                    <w:fldChar w:fldCharType="end"/>
                  </w:r>
                  <w:r>
                    <w:rPr>
                      <w:rFonts w:ascii="Verdana" w:hAnsi="Verdana"/>
                      <w:color w:val="000000"/>
                      <w:sz w:val="18"/>
                      <w:szCs w:val="18"/>
                    </w:rPr>
                    <w:t xml:space="preserve"> </w:t>
                  </w:r>
                </w:p>
                <w:p w14:paraId="22E1EFF6" w14:textId="50BF6EEE" w:rsidR="00577D97" w:rsidRPr="00577D97" w:rsidRDefault="00577D97" w:rsidP="00577D97">
                  <w:pPr>
                    <w:pStyle w:val="NormalWeb"/>
                    <w:spacing w:before="0" w:beforeAutospacing="0" w:after="0" w:afterAutospacing="0"/>
                    <w:jc w:val="both"/>
                    <w:rPr>
                      <w:rFonts w:ascii="Verdana" w:hAnsi="Verdana"/>
                      <w:color w:val="000000"/>
                      <w:sz w:val="18"/>
                      <w:szCs w:val="18"/>
                    </w:rPr>
                  </w:pPr>
                  <w:r w:rsidRPr="00577D97">
                    <w:rPr>
                      <w:rFonts w:ascii="Verdana" w:hAnsi="Verdana"/>
                      <w:color w:val="000000"/>
                      <w:sz w:val="18"/>
                      <w:szCs w:val="18"/>
                    </w:rPr>
                    <w:t>For GP records this is 10 years</w:t>
                  </w:r>
                </w:p>
                <w:p w14:paraId="51900CEA" w14:textId="6C921ED0" w:rsidR="0017462C" w:rsidRDefault="0017462C" w:rsidP="0017462C">
                  <w:pPr>
                    <w:pStyle w:val="NormalWeb"/>
                    <w:spacing w:before="0" w:beforeAutospacing="0" w:after="0" w:afterAutospacing="0"/>
                    <w:jc w:val="both"/>
                  </w:pPr>
                </w:p>
              </w:tc>
            </w:tr>
            <w:tr w:rsidR="0017462C" w14:paraId="32A18A51" w14:textId="77777777" w:rsidTr="00A32C10">
              <w:tc>
                <w:tcPr>
                  <w:tcW w:w="4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46B69" w14:textId="77777777" w:rsidR="0017462C" w:rsidRPr="00B12C6F" w:rsidRDefault="0017462C" w:rsidP="0017462C">
                  <w:pPr>
                    <w:pStyle w:val="NormalWeb"/>
                    <w:numPr>
                      <w:ilvl w:val="0"/>
                      <w:numId w:val="3"/>
                    </w:numPr>
                    <w:rPr>
                      <w:rFonts w:ascii="Verdana" w:hAnsi="Verdana"/>
                      <w:sz w:val="18"/>
                      <w:szCs w:val="18"/>
                    </w:rPr>
                  </w:pPr>
                  <w:r w:rsidRPr="00B12C6F">
                    <w:rPr>
                      <w:rFonts w:ascii="Verdana" w:hAnsi="Verdana"/>
                      <w:sz w:val="18"/>
                      <w:szCs w:val="18"/>
                    </w:rPr>
                    <w:t xml:space="preserve">processed in a manner that ensures appropriate security of the personal data, including protection against unauthorised or unlawful processing and against accidental loss, </w:t>
                  </w:r>
                  <w:proofErr w:type="gramStart"/>
                  <w:r w:rsidRPr="00B12C6F">
                    <w:rPr>
                      <w:rFonts w:ascii="Verdana" w:hAnsi="Verdana"/>
                      <w:sz w:val="18"/>
                      <w:szCs w:val="18"/>
                    </w:rPr>
                    <w:t>destruction</w:t>
                  </w:r>
                  <w:proofErr w:type="gramEnd"/>
                  <w:r w:rsidRPr="00B12C6F">
                    <w:rPr>
                      <w:rFonts w:ascii="Verdana" w:hAnsi="Verdana"/>
                      <w:sz w:val="18"/>
                      <w:szCs w:val="18"/>
                    </w:rPr>
                    <w:t xml:space="preserve"> or damage, using appropriate technical or organisational measures (‘integrity and confidentiality’)</w:t>
                  </w:r>
                </w:p>
                <w:p w14:paraId="1A49A10B" w14:textId="77777777" w:rsidR="0017462C" w:rsidRDefault="0017462C" w:rsidP="0017462C">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C7652" w14:textId="53F8556F" w:rsidR="00E30E59" w:rsidRDefault="00E30E59" w:rsidP="00E30E59">
                  <w:r>
                    <w:rPr>
                      <w:rFonts w:ascii="Verdana" w:hAnsi="Verdana"/>
                      <w:color w:val="000000"/>
                      <w:sz w:val="18"/>
                      <w:szCs w:val="18"/>
                    </w:rPr>
                    <w:t xml:space="preserve">Computer equipment is secure and complies with the NHS standard for encryption. </w:t>
                  </w:r>
                </w:p>
                <w:p w14:paraId="64D56211" w14:textId="393F9F1F" w:rsidR="00577D97" w:rsidRPr="00577D97" w:rsidRDefault="00577D97" w:rsidP="00577D97">
                  <w:pPr>
                    <w:pStyle w:val="NormalWeb"/>
                    <w:jc w:val="both"/>
                    <w:rPr>
                      <w:rFonts w:ascii="Verdana" w:hAnsi="Verdana"/>
                      <w:sz w:val="18"/>
                      <w:szCs w:val="18"/>
                    </w:rPr>
                  </w:pPr>
                  <w:r w:rsidRPr="00577D97">
                    <w:rPr>
                      <w:rFonts w:ascii="Verdana" w:hAnsi="Verdana"/>
                      <w:sz w:val="18"/>
                      <w:szCs w:val="18"/>
                    </w:rPr>
                    <w:t xml:space="preserve">Clinical systems have access controls to ensure the security of patient data. All staff are trained in data security and all PCN practices are compliant with the Data </w:t>
                  </w:r>
                  <w:r w:rsidRPr="00577D97">
                    <w:rPr>
                      <w:rFonts w:ascii="Verdana" w:hAnsi="Verdana"/>
                      <w:sz w:val="18"/>
                      <w:szCs w:val="18"/>
                    </w:rPr>
                    <w:t>Security</w:t>
                  </w:r>
                  <w:r w:rsidRPr="00577D97">
                    <w:rPr>
                      <w:rFonts w:ascii="Verdana" w:hAnsi="Verdana"/>
                      <w:sz w:val="18"/>
                      <w:szCs w:val="18"/>
                    </w:rPr>
                    <w:t xml:space="preserve"> and Protection Toolkit. Each practice has a data protection </w:t>
                  </w:r>
                  <w:r w:rsidRPr="00577D97">
                    <w:rPr>
                      <w:rFonts w:ascii="Verdana" w:hAnsi="Verdana"/>
                      <w:sz w:val="18"/>
                      <w:szCs w:val="18"/>
                    </w:rPr>
                    <w:lastRenderedPageBreak/>
                    <w:t>policy outlining agreed protocols for data extracts and sharing.</w:t>
                  </w:r>
                </w:p>
                <w:p w14:paraId="6920160B" w14:textId="77777777" w:rsidR="00577D97" w:rsidRPr="00577D97" w:rsidRDefault="00577D97" w:rsidP="00577D97">
                  <w:pPr>
                    <w:pStyle w:val="NormalWeb"/>
                    <w:jc w:val="both"/>
                    <w:rPr>
                      <w:rFonts w:ascii="Verdana" w:hAnsi="Verdana"/>
                      <w:sz w:val="18"/>
                      <w:szCs w:val="18"/>
                    </w:rPr>
                  </w:pPr>
                  <w:r w:rsidRPr="00577D97">
                    <w:rPr>
                      <w:rFonts w:ascii="Verdana" w:hAnsi="Verdana"/>
                      <w:sz w:val="18"/>
                      <w:szCs w:val="18"/>
                    </w:rPr>
                    <w:t>[</w:t>
                  </w:r>
                  <w:r w:rsidRPr="00577D97">
                    <w:rPr>
                      <w:rFonts w:ascii="Verdana" w:hAnsi="Verdana"/>
                      <w:sz w:val="18"/>
                      <w:szCs w:val="18"/>
                      <w:highlight w:val="yellow"/>
                    </w:rPr>
                    <w:t xml:space="preserve">The PCN data sharing agreement outlines responsibilities and processes for </w:t>
                  </w:r>
                  <w:proofErr w:type="spellStart"/>
                  <w:r w:rsidRPr="00577D97">
                    <w:rPr>
                      <w:rFonts w:ascii="Verdana" w:hAnsi="Verdana"/>
                      <w:sz w:val="18"/>
                      <w:szCs w:val="18"/>
                      <w:highlight w:val="yellow"/>
                    </w:rPr>
                    <w:t>eHub</w:t>
                  </w:r>
                  <w:proofErr w:type="spellEnd"/>
                  <w:r w:rsidRPr="00577D97">
                    <w:rPr>
                      <w:rFonts w:ascii="Verdana" w:hAnsi="Verdana"/>
                      <w:sz w:val="18"/>
                      <w:szCs w:val="18"/>
                      <w:highlight w:val="yellow"/>
                    </w:rPr>
                    <w:t xml:space="preserve"> and PCN data sharing activities]</w:t>
                  </w:r>
                </w:p>
                <w:p w14:paraId="15B3ED41" w14:textId="00DB9B37" w:rsidR="0017462C" w:rsidRPr="00577D97" w:rsidRDefault="0017462C" w:rsidP="0017462C">
                  <w:pPr>
                    <w:pStyle w:val="NormalWeb"/>
                    <w:spacing w:before="0" w:beforeAutospacing="0" w:after="0" w:afterAutospacing="0"/>
                    <w:jc w:val="both"/>
                    <w:rPr>
                      <w:rFonts w:ascii="Verdana" w:hAnsi="Verdana"/>
                      <w:sz w:val="18"/>
                      <w:szCs w:val="18"/>
                    </w:rPr>
                  </w:pPr>
                </w:p>
              </w:tc>
            </w:tr>
            <w:tr w:rsidR="0017462C" w14:paraId="6A26792A" w14:textId="77777777" w:rsidTr="00A32C10">
              <w:tc>
                <w:tcPr>
                  <w:tcW w:w="4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405A3" w14:textId="77777777" w:rsidR="0017462C" w:rsidRPr="00B12C6F" w:rsidRDefault="0017462C" w:rsidP="0017462C">
                  <w:pPr>
                    <w:pStyle w:val="NormalWeb"/>
                    <w:rPr>
                      <w:rFonts w:ascii="Verdana" w:hAnsi="Verdana"/>
                      <w:sz w:val="18"/>
                      <w:szCs w:val="18"/>
                    </w:rPr>
                  </w:pPr>
                  <w:r w:rsidRPr="00B12C6F">
                    <w:rPr>
                      <w:rFonts w:ascii="Verdana" w:hAnsi="Verdana"/>
                      <w:b/>
                      <w:bCs/>
                      <w:sz w:val="18"/>
                      <w:szCs w:val="18"/>
                    </w:rPr>
                    <w:lastRenderedPageBreak/>
                    <w:t>Article 5(2)</w:t>
                  </w:r>
                  <w:r w:rsidRPr="00B12C6F">
                    <w:rPr>
                      <w:rFonts w:ascii="Verdana" w:hAnsi="Verdana"/>
                      <w:sz w:val="18"/>
                      <w:szCs w:val="18"/>
                    </w:rPr>
                    <w:t xml:space="preserve"> adds that:</w:t>
                  </w:r>
                </w:p>
                <w:p w14:paraId="1E99319B" w14:textId="77777777" w:rsidR="0017462C" w:rsidRPr="00B12C6F" w:rsidRDefault="0017462C" w:rsidP="0017462C">
                  <w:pPr>
                    <w:pStyle w:val="NormalWeb"/>
                    <w:rPr>
                      <w:rFonts w:ascii="Verdana" w:hAnsi="Verdana"/>
                      <w:sz w:val="18"/>
                      <w:szCs w:val="18"/>
                    </w:rPr>
                  </w:pPr>
                  <w:r w:rsidRPr="00B12C6F">
                    <w:rPr>
                      <w:rFonts w:ascii="Verdana" w:hAnsi="Verdana"/>
                      <w:sz w:val="18"/>
                      <w:szCs w:val="18"/>
                    </w:rPr>
                    <w:t>The controller shall be responsible for, and be able to demonstrate compliance with, paragraph 1 (‘accountability’).</w:t>
                  </w:r>
                </w:p>
                <w:p w14:paraId="7610D6A8" w14:textId="77777777" w:rsidR="0017462C" w:rsidRDefault="0017462C" w:rsidP="0017462C">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52A6C" w14:textId="77777777" w:rsidR="00E30E59" w:rsidRPr="00577D97" w:rsidRDefault="00E30E59" w:rsidP="00E30E59">
                  <w:pPr>
                    <w:pStyle w:val="NormalWeb"/>
                    <w:jc w:val="both"/>
                    <w:rPr>
                      <w:rFonts w:ascii="Verdana" w:hAnsi="Verdana"/>
                      <w:sz w:val="18"/>
                      <w:szCs w:val="18"/>
                    </w:rPr>
                  </w:pPr>
                  <w:r w:rsidRPr="00577D97">
                    <w:rPr>
                      <w:rFonts w:ascii="Verdana" w:hAnsi="Verdana"/>
                      <w:sz w:val="18"/>
                      <w:szCs w:val="18"/>
                    </w:rPr>
                    <w:t>All staff are trained in data security and all PCN practices are compliant with the Data Security and Protection Toolkit. Each practice has a data protection policy outlining agreed protocols for data extracts and sharing.</w:t>
                  </w:r>
                </w:p>
                <w:p w14:paraId="4DB949CD" w14:textId="77777777" w:rsidR="00E30E59" w:rsidRPr="00577D97" w:rsidRDefault="00E30E59" w:rsidP="00E30E59">
                  <w:pPr>
                    <w:pStyle w:val="NormalWeb"/>
                    <w:jc w:val="both"/>
                    <w:rPr>
                      <w:rFonts w:ascii="Verdana" w:hAnsi="Verdana"/>
                      <w:sz w:val="18"/>
                      <w:szCs w:val="18"/>
                    </w:rPr>
                  </w:pPr>
                  <w:r w:rsidRPr="00577D97">
                    <w:rPr>
                      <w:rFonts w:ascii="Verdana" w:hAnsi="Verdana"/>
                      <w:sz w:val="18"/>
                      <w:szCs w:val="18"/>
                    </w:rPr>
                    <w:t>[</w:t>
                  </w:r>
                  <w:r w:rsidRPr="00577D97">
                    <w:rPr>
                      <w:rFonts w:ascii="Verdana" w:hAnsi="Verdana"/>
                      <w:sz w:val="18"/>
                      <w:szCs w:val="18"/>
                      <w:highlight w:val="yellow"/>
                    </w:rPr>
                    <w:t xml:space="preserve">The PCN data sharing agreement outlines responsibilities and processes for </w:t>
                  </w:r>
                  <w:proofErr w:type="spellStart"/>
                  <w:r w:rsidRPr="00577D97">
                    <w:rPr>
                      <w:rFonts w:ascii="Verdana" w:hAnsi="Verdana"/>
                      <w:sz w:val="18"/>
                      <w:szCs w:val="18"/>
                      <w:highlight w:val="yellow"/>
                    </w:rPr>
                    <w:t>eHub</w:t>
                  </w:r>
                  <w:proofErr w:type="spellEnd"/>
                  <w:r w:rsidRPr="00577D97">
                    <w:rPr>
                      <w:rFonts w:ascii="Verdana" w:hAnsi="Verdana"/>
                      <w:sz w:val="18"/>
                      <w:szCs w:val="18"/>
                      <w:highlight w:val="yellow"/>
                    </w:rPr>
                    <w:t xml:space="preserve"> and PCN data sharing activities]</w:t>
                  </w:r>
                </w:p>
                <w:p w14:paraId="7F07D294" w14:textId="51415F78" w:rsidR="0017462C" w:rsidRPr="00E30E59" w:rsidRDefault="00E30E59" w:rsidP="0017462C">
                  <w:pPr>
                    <w:pStyle w:val="NormalWeb"/>
                    <w:spacing w:before="0" w:beforeAutospacing="0" w:after="0" w:afterAutospacing="0"/>
                    <w:jc w:val="both"/>
                    <w:rPr>
                      <w:rFonts w:ascii="Verdana" w:hAnsi="Verdana"/>
                      <w:sz w:val="18"/>
                      <w:szCs w:val="18"/>
                    </w:rPr>
                  </w:pPr>
                  <w:r w:rsidRPr="00E30E59">
                    <w:rPr>
                      <w:rFonts w:ascii="Verdana" w:hAnsi="Verdana"/>
                      <w:sz w:val="18"/>
                      <w:szCs w:val="18"/>
                    </w:rPr>
                    <w:t xml:space="preserve">The PCN DPO is </w:t>
                  </w:r>
                  <w:r w:rsidRPr="00E30E59">
                    <w:rPr>
                      <w:rFonts w:ascii="Verdana" w:hAnsi="Verdana"/>
                      <w:sz w:val="18"/>
                      <w:szCs w:val="18"/>
                      <w:highlight w:val="yellow"/>
                    </w:rPr>
                    <w:t>[DPO email]</w:t>
                  </w:r>
                </w:p>
              </w:tc>
            </w:tr>
          </w:tbl>
          <w:p w14:paraId="1B31DF95" w14:textId="77777777" w:rsidR="00C307DC" w:rsidRPr="000959FF" w:rsidRDefault="00C307DC" w:rsidP="004A21D6">
            <w:pPr>
              <w:spacing w:before="120" w:after="120"/>
              <w:rPr>
                <w:rFonts w:ascii="Verdana" w:hAnsi="Verdana"/>
                <w:lang w:val="en-US"/>
              </w:rPr>
            </w:pPr>
          </w:p>
        </w:tc>
      </w:tr>
    </w:tbl>
    <w:p w14:paraId="1449CD5A" w14:textId="3DB40965" w:rsidR="00D7227C" w:rsidRDefault="00D7227C" w:rsidP="000959FF">
      <w:pPr>
        <w:pStyle w:val="Heading1"/>
        <w:rPr>
          <w:lang w:eastAsia="en-GB"/>
        </w:rPr>
      </w:pPr>
      <w:r w:rsidRPr="000959FF">
        <w:rPr>
          <w:lang w:eastAsia="en-GB"/>
        </w:rPr>
        <w:lastRenderedPageBreak/>
        <w:t>Step 5: Identify and assess risks</w:t>
      </w:r>
    </w:p>
    <w:tbl>
      <w:tblPr>
        <w:tblStyle w:val="TableGrid"/>
        <w:tblW w:w="0" w:type="auto"/>
        <w:tblLook w:val="04A0" w:firstRow="1" w:lastRow="0" w:firstColumn="1" w:lastColumn="0" w:noHBand="0" w:noVBand="1"/>
      </w:tblPr>
      <w:tblGrid>
        <w:gridCol w:w="5887"/>
        <w:gridCol w:w="1416"/>
        <w:gridCol w:w="1339"/>
        <w:gridCol w:w="1128"/>
      </w:tblGrid>
      <w:tr w:rsidR="00E30E59" w14:paraId="6AFBED21" w14:textId="77777777" w:rsidTr="00E30E59">
        <w:tc>
          <w:tcPr>
            <w:tcW w:w="5949" w:type="dxa"/>
          </w:tcPr>
          <w:p w14:paraId="1AFCDCB0" w14:textId="10B0C5B3" w:rsidR="00E30E59" w:rsidRDefault="00E30E59" w:rsidP="00E30E59">
            <w:pPr>
              <w:rPr>
                <w:lang w:val="en-US"/>
              </w:rPr>
            </w:pPr>
            <w:r>
              <w:rPr>
                <w:rFonts w:ascii="Verdana" w:hAnsi="Verdana"/>
                <w:b/>
                <w:lang w:val="en-US"/>
              </w:rPr>
              <w:t xml:space="preserve">Describe source of risk and nature of potential impact on individuals. </w:t>
            </w:r>
            <w:r w:rsidRPr="00857B3B">
              <w:rPr>
                <w:rFonts w:ascii="Verdana" w:hAnsi="Verdana"/>
                <w:lang w:val="en-US"/>
              </w:rPr>
              <w:t>Include associated compliance and corporate risks</w:t>
            </w:r>
            <w:r>
              <w:rPr>
                <w:rFonts w:ascii="Verdana" w:hAnsi="Verdana"/>
                <w:b/>
                <w:lang w:val="en-US"/>
              </w:rPr>
              <w:t xml:space="preserve"> </w:t>
            </w:r>
            <w:r>
              <w:rPr>
                <w:rFonts w:ascii="Verdana" w:hAnsi="Verdana"/>
                <w:lang w:val="en-US"/>
              </w:rPr>
              <w:t>as necessary.</w:t>
            </w:r>
          </w:p>
        </w:tc>
        <w:tc>
          <w:tcPr>
            <w:tcW w:w="1417" w:type="dxa"/>
          </w:tcPr>
          <w:p w14:paraId="3D4F8444" w14:textId="77777777" w:rsidR="00E30E59" w:rsidRDefault="00E30E59" w:rsidP="00E30E59">
            <w:pPr>
              <w:rPr>
                <w:rFonts w:ascii="Verdana" w:hAnsi="Verdana"/>
                <w:b/>
                <w:sz w:val="20"/>
                <w:lang w:val="en-US"/>
              </w:rPr>
            </w:pPr>
            <w:r w:rsidRPr="00857B3B">
              <w:rPr>
                <w:rFonts w:ascii="Verdana" w:hAnsi="Verdana"/>
                <w:b/>
                <w:sz w:val="20"/>
                <w:lang w:val="en-US"/>
              </w:rPr>
              <w:t>Likelihood of harm</w:t>
            </w:r>
          </w:p>
          <w:p w14:paraId="71AB010F" w14:textId="2E91E9F0" w:rsidR="00D662B3" w:rsidRDefault="00D662B3" w:rsidP="00E30E59">
            <w:pPr>
              <w:rPr>
                <w:lang w:val="en-US"/>
              </w:rPr>
            </w:pPr>
            <w:r w:rsidRPr="00857B3B">
              <w:rPr>
                <w:rFonts w:ascii="Verdana" w:hAnsi="Verdana"/>
                <w:sz w:val="22"/>
                <w:lang w:val="en-US"/>
              </w:rPr>
              <w:t>Remote</w:t>
            </w:r>
            <w:r>
              <w:rPr>
                <w:rFonts w:ascii="Verdana" w:hAnsi="Verdana"/>
                <w:sz w:val="22"/>
                <w:lang w:val="en-US"/>
              </w:rPr>
              <w:t>,</w:t>
            </w:r>
            <w:r w:rsidRPr="00857B3B">
              <w:rPr>
                <w:rFonts w:ascii="Verdana" w:hAnsi="Verdana"/>
                <w:sz w:val="22"/>
                <w:lang w:val="en-US"/>
              </w:rPr>
              <w:t xml:space="preserve"> </w:t>
            </w:r>
            <w:proofErr w:type="gramStart"/>
            <w:r w:rsidRPr="00857B3B">
              <w:rPr>
                <w:rFonts w:ascii="Verdana" w:hAnsi="Verdana"/>
                <w:sz w:val="22"/>
                <w:lang w:val="en-US"/>
              </w:rPr>
              <w:t>possible</w:t>
            </w:r>
            <w:proofErr w:type="gramEnd"/>
            <w:r>
              <w:rPr>
                <w:rFonts w:ascii="Verdana" w:hAnsi="Verdana"/>
                <w:sz w:val="22"/>
                <w:lang w:val="en-US"/>
              </w:rPr>
              <w:t xml:space="preserve"> or</w:t>
            </w:r>
            <w:r w:rsidRPr="00857B3B">
              <w:rPr>
                <w:rFonts w:ascii="Verdana" w:hAnsi="Verdana"/>
                <w:sz w:val="22"/>
                <w:lang w:val="en-US"/>
              </w:rPr>
              <w:t xml:space="preserve"> probable</w:t>
            </w:r>
          </w:p>
        </w:tc>
        <w:tc>
          <w:tcPr>
            <w:tcW w:w="1276" w:type="dxa"/>
          </w:tcPr>
          <w:p w14:paraId="0E294771" w14:textId="77777777" w:rsidR="00E30E59" w:rsidRDefault="00E30E59" w:rsidP="00E30E59">
            <w:pPr>
              <w:rPr>
                <w:rFonts w:ascii="Verdana" w:hAnsi="Verdana"/>
                <w:b/>
                <w:sz w:val="20"/>
                <w:lang w:val="en-US"/>
              </w:rPr>
            </w:pPr>
            <w:r w:rsidRPr="00857B3B">
              <w:rPr>
                <w:rFonts w:ascii="Verdana" w:hAnsi="Verdana"/>
                <w:b/>
                <w:sz w:val="20"/>
                <w:lang w:val="en-US"/>
              </w:rPr>
              <w:t>Severity of harm</w:t>
            </w:r>
          </w:p>
          <w:p w14:paraId="48549456" w14:textId="60A67FCF" w:rsidR="00D662B3" w:rsidRDefault="00D662B3" w:rsidP="00E30E59">
            <w:pPr>
              <w:rPr>
                <w:lang w:val="en-US"/>
              </w:rPr>
            </w:pPr>
            <w:r w:rsidRPr="00857B3B">
              <w:rPr>
                <w:rFonts w:ascii="Verdana" w:hAnsi="Verdana"/>
                <w:sz w:val="22"/>
                <w:lang w:val="en-US"/>
              </w:rPr>
              <w:t>Minimal</w:t>
            </w:r>
            <w:r>
              <w:rPr>
                <w:rFonts w:ascii="Verdana" w:hAnsi="Verdana"/>
                <w:sz w:val="22"/>
                <w:lang w:val="en-US"/>
              </w:rPr>
              <w:t>,</w:t>
            </w:r>
            <w:r w:rsidRPr="00857B3B">
              <w:rPr>
                <w:rFonts w:ascii="Verdana" w:hAnsi="Verdana"/>
                <w:sz w:val="22"/>
                <w:lang w:val="en-US"/>
              </w:rPr>
              <w:t xml:space="preserve"> </w:t>
            </w:r>
            <w:proofErr w:type="gramStart"/>
            <w:r w:rsidRPr="00857B3B">
              <w:rPr>
                <w:rFonts w:ascii="Verdana" w:hAnsi="Verdana"/>
                <w:sz w:val="22"/>
                <w:lang w:val="en-US"/>
              </w:rPr>
              <w:t>significant</w:t>
            </w:r>
            <w:proofErr w:type="gramEnd"/>
            <w:r w:rsidRPr="00857B3B">
              <w:rPr>
                <w:rFonts w:ascii="Verdana" w:hAnsi="Verdana"/>
                <w:sz w:val="22"/>
                <w:lang w:val="en-US"/>
              </w:rPr>
              <w:t xml:space="preserve"> </w:t>
            </w:r>
            <w:r>
              <w:rPr>
                <w:rFonts w:ascii="Verdana" w:hAnsi="Verdana"/>
                <w:sz w:val="22"/>
                <w:lang w:val="en-US"/>
              </w:rPr>
              <w:t xml:space="preserve">or </w:t>
            </w:r>
            <w:r w:rsidRPr="00857B3B">
              <w:rPr>
                <w:rFonts w:ascii="Verdana" w:hAnsi="Verdana"/>
                <w:sz w:val="22"/>
                <w:lang w:val="en-US"/>
              </w:rPr>
              <w:t>severe</w:t>
            </w:r>
          </w:p>
        </w:tc>
        <w:tc>
          <w:tcPr>
            <w:tcW w:w="1128" w:type="dxa"/>
          </w:tcPr>
          <w:p w14:paraId="17785AF6" w14:textId="77777777" w:rsidR="00E30E59" w:rsidRDefault="00E30E59" w:rsidP="00E30E59">
            <w:pPr>
              <w:rPr>
                <w:rFonts w:ascii="Verdana" w:hAnsi="Verdana"/>
                <w:b/>
                <w:sz w:val="20"/>
                <w:lang w:val="en-US"/>
              </w:rPr>
            </w:pPr>
            <w:r w:rsidRPr="00857B3B">
              <w:rPr>
                <w:rFonts w:ascii="Verdana" w:hAnsi="Verdana"/>
                <w:b/>
                <w:sz w:val="20"/>
                <w:lang w:val="en-US"/>
              </w:rPr>
              <w:t>Overall risk</w:t>
            </w:r>
          </w:p>
          <w:p w14:paraId="6FCB72B1" w14:textId="7F4641CA" w:rsidR="00D662B3" w:rsidRDefault="00D662B3" w:rsidP="00E30E59">
            <w:pPr>
              <w:rPr>
                <w:lang w:val="en-US"/>
              </w:rPr>
            </w:pPr>
            <w:r w:rsidRPr="00857B3B">
              <w:rPr>
                <w:rFonts w:ascii="Verdana" w:hAnsi="Verdana"/>
                <w:sz w:val="22"/>
                <w:lang w:val="en-US"/>
              </w:rPr>
              <w:t>Low</w:t>
            </w:r>
            <w:r>
              <w:rPr>
                <w:rFonts w:ascii="Verdana" w:hAnsi="Verdana"/>
                <w:sz w:val="22"/>
                <w:lang w:val="en-US"/>
              </w:rPr>
              <w:t>,</w:t>
            </w:r>
            <w:r w:rsidRPr="00857B3B">
              <w:rPr>
                <w:rFonts w:ascii="Verdana" w:hAnsi="Verdana"/>
                <w:sz w:val="22"/>
                <w:lang w:val="en-US"/>
              </w:rPr>
              <w:t xml:space="preserve"> </w:t>
            </w:r>
            <w:proofErr w:type="gramStart"/>
            <w:r w:rsidRPr="00857B3B">
              <w:rPr>
                <w:rFonts w:ascii="Verdana" w:hAnsi="Verdana"/>
                <w:sz w:val="22"/>
                <w:lang w:val="en-US"/>
              </w:rPr>
              <w:t>medium</w:t>
            </w:r>
            <w:proofErr w:type="gramEnd"/>
            <w:r>
              <w:rPr>
                <w:rFonts w:ascii="Verdana" w:hAnsi="Verdana"/>
                <w:sz w:val="22"/>
                <w:lang w:val="en-US"/>
              </w:rPr>
              <w:t xml:space="preserve"> or</w:t>
            </w:r>
            <w:r w:rsidRPr="00857B3B">
              <w:rPr>
                <w:rFonts w:ascii="Verdana" w:hAnsi="Verdana"/>
                <w:sz w:val="22"/>
                <w:lang w:val="en-US"/>
              </w:rPr>
              <w:t xml:space="preserve"> high</w:t>
            </w:r>
          </w:p>
        </w:tc>
      </w:tr>
      <w:tr w:rsidR="00E30E59" w14:paraId="7C7A9494" w14:textId="77777777" w:rsidTr="00E30E59">
        <w:tc>
          <w:tcPr>
            <w:tcW w:w="5949" w:type="dxa"/>
          </w:tcPr>
          <w:p w14:paraId="5DC4FC81" w14:textId="00B96B72" w:rsidR="00E30E59" w:rsidRPr="00F824A3" w:rsidRDefault="000C685E" w:rsidP="00E30E59">
            <w:pPr>
              <w:rPr>
                <w:rFonts w:ascii="Verdana" w:hAnsi="Verdana"/>
                <w:color w:val="000000" w:themeColor="text1"/>
                <w:sz w:val="18"/>
                <w:szCs w:val="18"/>
                <w:highlight w:val="yellow"/>
                <w:lang w:val="en-US"/>
              </w:rPr>
            </w:pPr>
            <w:r w:rsidRPr="00F824A3">
              <w:rPr>
                <w:rFonts w:ascii="Verdana" w:hAnsi="Verdana" w:cstheme="minorHAnsi"/>
                <w:color w:val="000000" w:themeColor="text1"/>
                <w:sz w:val="18"/>
                <w:szCs w:val="18"/>
                <w:highlight w:val="yellow"/>
              </w:rPr>
              <w:t xml:space="preserve">With the model proposed some staff at sites may be registered at other practices within the PCN </w:t>
            </w:r>
            <w:proofErr w:type="spellStart"/>
            <w:r w:rsidRPr="00F824A3">
              <w:rPr>
                <w:rFonts w:ascii="Verdana" w:hAnsi="Verdana" w:cstheme="minorHAnsi"/>
                <w:color w:val="000000" w:themeColor="text1"/>
                <w:sz w:val="18"/>
                <w:szCs w:val="18"/>
                <w:highlight w:val="yellow"/>
              </w:rPr>
              <w:t>eHub</w:t>
            </w:r>
            <w:proofErr w:type="spellEnd"/>
            <w:r w:rsidR="001F1DE5" w:rsidRPr="00F824A3">
              <w:rPr>
                <w:rFonts w:ascii="Verdana" w:hAnsi="Verdana" w:cstheme="minorHAnsi"/>
                <w:color w:val="000000" w:themeColor="text1"/>
                <w:sz w:val="18"/>
                <w:szCs w:val="18"/>
                <w:highlight w:val="yellow"/>
              </w:rPr>
              <w:t xml:space="preserve"> and </w:t>
            </w:r>
            <w:r w:rsidR="00601F34" w:rsidRPr="00F824A3">
              <w:rPr>
                <w:rFonts w:ascii="Verdana" w:hAnsi="Verdana" w:cstheme="minorHAnsi"/>
                <w:color w:val="000000" w:themeColor="text1"/>
                <w:sz w:val="18"/>
                <w:szCs w:val="18"/>
                <w:highlight w:val="yellow"/>
              </w:rPr>
              <w:t>their</w:t>
            </w:r>
            <w:r w:rsidR="001F1DE5" w:rsidRPr="00F824A3">
              <w:rPr>
                <w:rFonts w:ascii="Verdana" w:hAnsi="Verdana" w:cstheme="minorHAnsi"/>
                <w:color w:val="000000" w:themeColor="text1"/>
                <w:sz w:val="18"/>
                <w:szCs w:val="18"/>
                <w:highlight w:val="yellow"/>
              </w:rPr>
              <w:t xml:space="preserve"> records</w:t>
            </w:r>
            <w:r w:rsidR="00601F34" w:rsidRPr="00F824A3">
              <w:rPr>
                <w:rFonts w:ascii="Verdana" w:hAnsi="Verdana" w:cstheme="minorHAnsi"/>
                <w:color w:val="000000" w:themeColor="text1"/>
                <w:sz w:val="18"/>
                <w:szCs w:val="18"/>
                <w:highlight w:val="yellow"/>
              </w:rPr>
              <w:t xml:space="preserve"> may be accessible by their employer</w:t>
            </w:r>
          </w:p>
        </w:tc>
        <w:tc>
          <w:tcPr>
            <w:tcW w:w="1417" w:type="dxa"/>
          </w:tcPr>
          <w:p w14:paraId="6917C1E5" w14:textId="5413468D" w:rsidR="00E30E59" w:rsidRPr="00F824A3" w:rsidRDefault="000C685E"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Possible</w:t>
            </w:r>
          </w:p>
        </w:tc>
        <w:tc>
          <w:tcPr>
            <w:tcW w:w="1276" w:type="dxa"/>
          </w:tcPr>
          <w:p w14:paraId="4F7650A6" w14:textId="034938A5" w:rsidR="00E30E59" w:rsidRPr="00F824A3" w:rsidRDefault="000C685E"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Significant</w:t>
            </w:r>
          </w:p>
        </w:tc>
        <w:tc>
          <w:tcPr>
            <w:tcW w:w="1128" w:type="dxa"/>
          </w:tcPr>
          <w:p w14:paraId="0900BDB6" w14:textId="7B1CA047" w:rsidR="00E30E59" w:rsidRPr="00F824A3" w:rsidRDefault="000C685E"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Low</w:t>
            </w:r>
          </w:p>
        </w:tc>
      </w:tr>
      <w:tr w:rsidR="00E30E59" w14:paraId="66358C6B" w14:textId="77777777" w:rsidTr="00E30E59">
        <w:tc>
          <w:tcPr>
            <w:tcW w:w="5949" w:type="dxa"/>
          </w:tcPr>
          <w:p w14:paraId="05A2EB14" w14:textId="28B2E22A" w:rsidR="00E30E59" w:rsidRPr="00F824A3" w:rsidRDefault="000C685E"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Excessive</w:t>
            </w:r>
            <w:r w:rsidR="00E64EA7" w:rsidRPr="00F824A3">
              <w:rPr>
                <w:rFonts w:ascii="Verdana" w:hAnsi="Verdana"/>
                <w:color w:val="000000" w:themeColor="text1"/>
                <w:sz w:val="18"/>
                <w:szCs w:val="18"/>
                <w:highlight w:val="yellow"/>
                <w:lang w:val="en-US"/>
              </w:rPr>
              <w:t xml:space="preserve"> </w:t>
            </w:r>
            <w:proofErr w:type="spellStart"/>
            <w:r w:rsidR="00E64EA7" w:rsidRPr="00F824A3">
              <w:rPr>
                <w:rFonts w:ascii="Verdana" w:hAnsi="Verdana"/>
                <w:color w:val="000000" w:themeColor="text1"/>
                <w:sz w:val="18"/>
                <w:szCs w:val="18"/>
                <w:highlight w:val="yellow"/>
                <w:lang w:val="en-US"/>
              </w:rPr>
              <w:t>eConsults</w:t>
            </w:r>
            <w:proofErr w:type="spellEnd"/>
            <w:r w:rsidR="00E0791C" w:rsidRPr="00F824A3">
              <w:rPr>
                <w:rFonts w:ascii="Verdana" w:hAnsi="Verdana"/>
                <w:color w:val="000000" w:themeColor="text1"/>
                <w:sz w:val="18"/>
                <w:szCs w:val="18"/>
                <w:highlight w:val="yellow"/>
                <w:lang w:val="en-US"/>
              </w:rPr>
              <w:t xml:space="preserve"> beyond the capacity of the </w:t>
            </w:r>
            <w:proofErr w:type="spellStart"/>
            <w:r w:rsidR="00E0791C" w:rsidRPr="00F824A3">
              <w:rPr>
                <w:rFonts w:ascii="Verdana" w:hAnsi="Verdana"/>
                <w:color w:val="000000" w:themeColor="text1"/>
                <w:sz w:val="18"/>
                <w:szCs w:val="18"/>
                <w:highlight w:val="yellow"/>
                <w:lang w:val="en-US"/>
              </w:rPr>
              <w:t>eHub</w:t>
            </w:r>
            <w:proofErr w:type="spellEnd"/>
            <w:r w:rsidR="00E0791C" w:rsidRPr="00F824A3">
              <w:rPr>
                <w:rFonts w:ascii="Verdana" w:hAnsi="Verdana"/>
                <w:color w:val="000000" w:themeColor="text1"/>
                <w:sz w:val="18"/>
                <w:szCs w:val="18"/>
                <w:highlight w:val="yellow"/>
                <w:lang w:val="en-US"/>
              </w:rPr>
              <w:t xml:space="preserve"> to provide</w:t>
            </w:r>
          </w:p>
        </w:tc>
        <w:tc>
          <w:tcPr>
            <w:tcW w:w="1417" w:type="dxa"/>
          </w:tcPr>
          <w:p w14:paraId="562114BD" w14:textId="43868C69" w:rsidR="00E30E59" w:rsidRPr="00F824A3" w:rsidRDefault="00E0791C"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Possible</w:t>
            </w:r>
          </w:p>
        </w:tc>
        <w:tc>
          <w:tcPr>
            <w:tcW w:w="1276" w:type="dxa"/>
          </w:tcPr>
          <w:p w14:paraId="4E257286" w14:textId="3051BFAB" w:rsidR="00E30E59" w:rsidRPr="00F824A3" w:rsidRDefault="00E0791C"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Significant</w:t>
            </w:r>
          </w:p>
        </w:tc>
        <w:tc>
          <w:tcPr>
            <w:tcW w:w="1128" w:type="dxa"/>
          </w:tcPr>
          <w:p w14:paraId="0DA74CAF" w14:textId="3205E09F" w:rsidR="00E30E59" w:rsidRPr="00F824A3" w:rsidRDefault="00E0791C"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Low</w:t>
            </w:r>
          </w:p>
        </w:tc>
      </w:tr>
      <w:tr w:rsidR="00E30E59" w14:paraId="7B613336" w14:textId="77777777" w:rsidTr="00E30E59">
        <w:tc>
          <w:tcPr>
            <w:tcW w:w="5949" w:type="dxa"/>
          </w:tcPr>
          <w:p w14:paraId="2F58E394" w14:textId="78546CAA" w:rsidR="00E30E59" w:rsidRPr="00F824A3" w:rsidRDefault="00994964"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 xml:space="preserve">A patient not registered at a PCN practice submits an eConsult to the practice or </w:t>
            </w:r>
            <w:proofErr w:type="spellStart"/>
            <w:r w:rsidRPr="00F824A3">
              <w:rPr>
                <w:rFonts w:ascii="Verdana" w:hAnsi="Verdana"/>
                <w:color w:val="000000" w:themeColor="text1"/>
                <w:sz w:val="18"/>
                <w:szCs w:val="18"/>
                <w:highlight w:val="yellow"/>
                <w:lang w:val="en-US"/>
              </w:rPr>
              <w:t>eHub</w:t>
            </w:r>
            <w:proofErr w:type="spellEnd"/>
          </w:p>
        </w:tc>
        <w:tc>
          <w:tcPr>
            <w:tcW w:w="1417" w:type="dxa"/>
          </w:tcPr>
          <w:p w14:paraId="001F5E2A" w14:textId="5E0BF268" w:rsidR="00E30E59" w:rsidRPr="00F824A3" w:rsidRDefault="00994964"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Possible</w:t>
            </w:r>
          </w:p>
        </w:tc>
        <w:tc>
          <w:tcPr>
            <w:tcW w:w="1276" w:type="dxa"/>
          </w:tcPr>
          <w:p w14:paraId="4E6C29FA" w14:textId="1DE7D41D" w:rsidR="00E30E59" w:rsidRPr="00F824A3" w:rsidRDefault="00994964"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Minimal</w:t>
            </w:r>
          </w:p>
        </w:tc>
        <w:tc>
          <w:tcPr>
            <w:tcW w:w="1128" w:type="dxa"/>
          </w:tcPr>
          <w:p w14:paraId="269348EB" w14:textId="1BF0DF76" w:rsidR="00E30E59" w:rsidRPr="00F824A3" w:rsidRDefault="00994964"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Low</w:t>
            </w:r>
          </w:p>
        </w:tc>
      </w:tr>
      <w:tr w:rsidR="00E30E59" w14:paraId="7BB94BE2" w14:textId="77777777" w:rsidTr="00E30E59">
        <w:tc>
          <w:tcPr>
            <w:tcW w:w="5949" w:type="dxa"/>
          </w:tcPr>
          <w:p w14:paraId="5AF6A8A2" w14:textId="37C622A7" w:rsidR="00E30E59" w:rsidRPr="00F824A3" w:rsidRDefault="00994964"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 xml:space="preserve">A patient submits a request </w:t>
            </w:r>
            <w:r w:rsidR="00CC38EE" w:rsidRPr="00F824A3">
              <w:rPr>
                <w:rFonts w:ascii="Verdana" w:hAnsi="Verdana"/>
                <w:color w:val="000000" w:themeColor="text1"/>
                <w:sz w:val="18"/>
                <w:szCs w:val="18"/>
                <w:highlight w:val="yellow"/>
                <w:lang w:val="en-US"/>
              </w:rPr>
              <w:t xml:space="preserve">just before or after the “changeover” time between </w:t>
            </w:r>
            <w:proofErr w:type="spellStart"/>
            <w:r w:rsidR="00CC38EE" w:rsidRPr="00F824A3">
              <w:rPr>
                <w:rFonts w:ascii="Verdana" w:hAnsi="Verdana"/>
                <w:color w:val="000000" w:themeColor="text1"/>
                <w:sz w:val="18"/>
                <w:szCs w:val="18"/>
                <w:highlight w:val="yellow"/>
                <w:lang w:val="en-US"/>
              </w:rPr>
              <w:t>eHub</w:t>
            </w:r>
            <w:proofErr w:type="spellEnd"/>
            <w:r w:rsidR="00CC38EE" w:rsidRPr="00F824A3">
              <w:rPr>
                <w:rFonts w:ascii="Verdana" w:hAnsi="Verdana"/>
                <w:color w:val="000000" w:themeColor="text1"/>
                <w:sz w:val="18"/>
                <w:szCs w:val="18"/>
                <w:highlight w:val="yellow"/>
                <w:lang w:val="en-US"/>
              </w:rPr>
              <w:t xml:space="preserve"> and practice resulting in a delay or missed eConsult</w:t>
            </w:r>
          </w:p>
        </w:tc>
        <w:tc>
          <w:tcPr>
            <w:tcW w:w="1417" w:type="dxa"/>
          </w:tcPr>
          <w:p w14:paraId="43B03F2B" w14:textId="0B666154" w:rsidR="00E30E59" w:rsidRPr="00F824A3" w:rsidRDefault="00CC38EE"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Possible</w:t>
            </w:r>
          </w:p>
        </w:tc>
        <w:tc>
          <w:tcPr>
            <w:tcW w:w="1276" w:type="dxa"/>
          </w:tcPr>
          <w:p w14:paraId="5B74392C" w14:textId="58B4113E" w:rsidR="00E30E59" w:rsidRPr="00F824A3" w:rsidRDefault="00CC38EE"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Significant</w:t>
            </w:r>
          </w:p>
        </w:tc>
        <w:tc>
          <w:tcPr>
            <w:tcW w:w="1128" w:type="dxa"/>
          </w:tcPr>
          <w:p w14:paraId="14C2440C" w14:textId="26113E50" w:rsidR="00E30E59" w:rsidRPr="00F824A3" w:rsidRDefault="00CC38EE"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Low</w:t>
            </w:r>
          </w:p>
        </w:tc>
      </w:tr>
      <w:tr w:rsidR="00E30E59" w14:paraId="46DC4F4B" w14:textId="77777777" w:rsidTr="00E30E59">
        <w:tc>
          <w:tcPr>
            <w:tcW w:w="5949" w:type="dxa"/>
          </w:tcPr>
          <w:p w14:paraId="0EA120E7" w14:textId="1E9BBA2E" w:rsidR="00E30E59" w:rsidRPr="00F824A3" w:rsidRDefault="00601F34"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 xml:space="preserve">A practice assumes an eConsult is completed by the </w:t>
            </w:r>
            <w:proofErr w:type="spellStart"/>
            <w:r w:rsidRPr="00F824A3">
              <w:rPr>
                <w:rFonts w:ascii="Verdana" w:hAnsi="Verdana"/>
                <w:color w:val="000000" w:themeColor="text1"/>
                <w:sz w:val="18"/>
                <w:szCs w:val="18"/>
                <w:highlight w:val="yellow"/>
                <w:lang w:val="en-US"/>
              </w:rPr>
              <w:t>eHub</w:t>
            </w:r>
            <w:proofErr w:type="spellEnd"/>
            <w:r w:rsidRPr="00F824A3">
              <w:rPr>
                <w:rFonts w:ascii="Verdana" w:hAnsi="Verdana"/>
                <w:color w:val="000000" w:themeColor="text1"/>
                <w:sz w:val="18"/>
                <w:szCs w:val="18"/>
                <w:highlight w:val="yellow"/>
                <w:lang w:val="en-US"/>
              </w:rPr>
              <w:t xml:space="preserve"> and vice versa resulting in a missed eConsult.</w:t>
            </w:r>
          </w:p>
        </w:tc>
        <w:tc>
          <w:tcPr>
            <w:tcW w:w="1417" w:type="dxa"/>
          </w:tcPr>
          <w:p w14:paraId="567804E0" w14:textId="3F7E1322" w:rsidR="00E30E59" w:rsidRPr="00F824A3" w:rsidRDefault="00601F34"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Possible</w:t>
            </w:r>
          </w:p>
        </w:tc>
        <w:tc>
          <w:tcPr>
            <w:tcW w:w="1276" w:type="dxa"/>
          </w:tcPr>
          <w:p w14:paraId="555FDFBD" w14:textId="3EE486BB" w:rsidR="00E30E59" w:rsidRPr="00F824A3" w:rsidRDefault="00601F34"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 xml:space="preserve">Significant </w:t>
            </w:r>
          </w:p>
        </w:tc>
        <w:tc>
          <w:tcPr>
            <w:tcW w:w="1128" w:type="dxa"/>
          </w:tcPr>
          <w:p w14:paraId="5A1731BF" w14:textId="6D96832A" w:rsidR="00E30E59" w:rsidRPr="00F824A3" w:rsidRDefault="00601F34"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Low</w:t>
            </w:r>
          </w:p>
        </w:tc>
      </w:tr>
      <w:tr w:rsidR="00CC38EE" w14:paraId="3C3B2B49" w14:textId="77777777" w:rsidTr="00E30E59">
        <w:tc>
          <w:tcPr>
            <w:tcW w:w="5949" w:type="dxa"/>
          </w:tcPr>
          <w:p w14:paraId="754708E9" w14:textId="3ABA516C" w:rsidR="00CC38EE" w:rsidRPr="00F824A3" w:rsidRDefault="00F824A3"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An eConsult is not acted on in the required time frame</w:t>
            </w:r>
          </w:p>
        </w:tc>
        <w:tc>
          <w:tcPr>
            <w:tcW w:w="1417" w:type="dxa"/>
          </w:tcPr>
          <w:p w14:paraId="412DC6DC" w14:textId="29D28455" w:rsidR="00CC38EE" w:rsidRPr="00F824A3" w:rsidRDefault="00F824A3"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Possible</w:t>
            </w:r>
          </w:p>
        </w:tc>
        <w:tc>
          <w:tcPr>
            <w:tcW w:w="1276" w:type="dxa"/>
          </w:tcPr>
          <w:p w14:paraId="1432B546" w14:textId="33861645" w:rsidR="00CC38EE" w:rsidRPr="00F824A3" w:rsidRDefault="00F824A3"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Significant</w:t>
            </w:r>
          </w:p>
        </w:tc>
        <w:tc>
          <w:tcPr>
            <w:tcW w:w="1128" w:type="dxa"/>
          </w:tcPr>
          <w:p w14:paraId="7860FF9D" w14:textId="14D48886" w:rsidR="00CC38EE" w:rsidRPr="00F824A3" w:rsidRDefault="00F824A3"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Low</w:t>
            </w:r>
          </w:p>
        </w:tc>
      </w:tr>
      <w:tr w:rsidR="00CC38EE" w14:paraId="59D740EA" w14:textId="77777777" w:rsidTr="00E30E59">
        <w:tc>
          <w:tcPr>
            <w:tcW w:w="5949" w:type="dxa"/>
          </w:tcPr>
          <w:p w14:paraId="41D55B89" w14:textId="4F50C47C" w:rsidR="00CC38EE" w:rsidRPr="00F824A3" w:rsidRDefault="00F824A3"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Significant sickness means capacity is suddenly reduced</w:t>
            </w:r>
          </w:p>
        </w:tc>
        <w:tc>
          <w:tcPr>
            <w:tcW w:w="1417" w:type="dxa"/>
          </w:tcPr>
          <w:p w14:paraId="31257D46" w14:textId="25194FA5" w:rsidR="00CC38EE" w:rsidRPr="00F824A3" w:rsidRDefault="00F824A3"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Possible</w:t>
            </w:r>
          </w:p>
        </w:tc>
        <w:tc>
          <w:tcPr>
            <w:tcW w:w="1276" w:type="dxa"/>
          </w:tcPr>
          <w:p w14:paraId="0643AC7E" w14:textId="56936152" w:rsidR="00CC38EE" w:rsidRPr="00F824A3" w:rsidRDefault="00F824A3"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Significant</w:t>
            </w:r>
          </w:p>
        </w:tc>
        <w:tc>
          <w:tcPr>
            <w:tcW w:w="1128" w:type="dxa"/>
          </w:tcPr>
          <w:p w14:paraId="6D3D0AE1" w14:textId="4759C61F" w:rsidR="00CC38EE" w:rsidRPr="00F824A3" w:rsidRDefault="00F824A3"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Low</w:t>
            </w:r>
          </w:p>
        </w:tc>
      </w:tr>
      <w:tr w:rsidR="00CC38EE" w14:paraId="596F7DB2" w14:textId="77777777" w:rsidTr="00E30E59">
        <w:tc>
          <w:tcPr>
            <w:tcW w:w="5949" w:type="dxa"/>
          </w:tcPr>
          <w:p w14:paraId="64E674BD" w14:textId="0299CC7E" w:rsidR="00CC38EE" w:rsidRPr="00F824A3" w:rsidRDefault="00F824A3"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A laptop with patient data on it is stolen/lost</w:t>
            </w:r>
          </w:p>
        </w:tc>
        <w:tc>
          <w:tcPr>
            <w:tcW w:w="1417" w:type="dxa"/>
          </w:tcPr>
          <w:p w14:paraId="7819622E" w14:textId="14C3E3D9" w:rsidR="00CC38EE" w:rsidRPr="00F824A3" w:rsidRDefault="00F824A3"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Possible</w:t>
            </w:r>
          </w:p>
        </w:tc>
        <w:tc>
          <w:tcPr>
            <w:tcW w:w="1276" w:type="dxa"/>
          </w:tcPr>
          <w:p w14:paraId="00D871A8" w14:textId="31097ADC" w:rsidR="00CC38EE" w:rsidRPr="00F824A3" w:rsidRDefault="00F824A3"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Significant</w:t>
            </w:r>
          </w:p>
        </w:tc>
        <w:tc>
          <w:tcPr>
            <w:tcW w:w="1128" w:type="dxa"/>
          </w:tcPr>
          <w:p w14:paraId="0A8CDFB9" w14:textId="7E3C9CB7" w:rsidR="00CC38EE" w:rsidRPr="00F824A3" w:rsidRDefault="00F824A3"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Low</w:t>
            </w:r>
          </w:p>
        </w:tc>
      </w:tr>
      <w:tr w:rsidR="00F824A3" w14:paraId="6F409971" w14:textId="77777777" w:rsidTr="00E30E59">
        <w:tc>
          <w:tcPr>
            <w:tcW w:w="5949" w:type="dxa"/>
          </w:tcPr>
          <w:p w14:paraId="45A42F80" w14:textId="79E3F68B" w:rsidR="00F824A3" w:rsidRPr="00F824A3" w:rsidRDefault="00F824A3"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 xml:space="preserve">A cyber security incident compromises a practice or the </w:t>
            </w:r>
            <w:proofErr w:type="spellStart"/>
            <w:r w:rsidRPr="00F824A3">
              <w:rPr>
                <w:rFonts w:ascii="Verdana" w:hAnsi="Verdana"/>
                <w:color w:val="000000" w:themeColor="text1"/>
                <w:sz w:val="18"/>
                <w:szCs w:val="18"/>
                <w:highlight w:val="yellow"/>
                <w:lang w:val="en-US"/>
              </w:rPr>
              <w:t>eHub</w:t>
            </w:r>
            <w:proofErr w:type="spellEnd"/>
          </w:p>
        </w:tc>
        <w:tc>
          <w:tcPr>
            <w:tcW w:w="1417" w:type="dxa"/>
          </w:tcPr>
          <w:p w14:paraId="46BF145F" w14:textId="03A12ADD" w:rsidR="00F824A3" w:rsidRPr="00F824A3" w:rsidRDefault="00F824A3"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Remote</w:t>
            </w:r>
          </w:p>
        </w:tc>
        <w:tc>
          <w:tcPr>
            <w:tcW w:w="1276" w:type="dxa"/>
          </w:tcPr>
          <w:p w14:paraId="2B7D564E" w14:textId="10BF6591" w:rsidR="00F824A3" w:rsidRPr="00F824A3" w:rsidRDefault="00F824A3"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Significant</w:t>
            </w:r>
          </w:p>
        </w:tc>
        <w:tc>
          <w:tcPr>
            <w:tcW w:w="1128" w:type="dxa"/>
          </w:tcPr>
          <w:p w14:paraId="0264C75B" w14:textId="28BA7E5F" w:rsidR="00F824A3" w:rsidRPr="00F824A3" w:rsidRDefault="00F824A3" w:rsidP="00E30E59">
            <w:pPr>
              <w:rPr>
                <w:rFonts w:ascii="Verdana" w:hAnsi="Verdana"/>
                <w:color w:val="000000" w:themeColor="text1"/>
                <w:sz w:val="18"/>
                <w:szCs w:val="18"/>
                <w:highlight w:val="yellow"/>
                <w:lang w:val="en-US"/>
              </w:rPr>
            </w:pPr>
            <w:r w:rsidRPr="00F824A3">
              <w:rPr>
                <w:rFonts w:ascii="Verdana" w:hAnsi="Verdana"/>
                <w:color w:val="000000" w:themeColor="text1"/>
                <w:sz w:val="18"/>
                <w:szCs w:val="18"/>
                <w:highlight w:val="yellow"/>
                <w:lang w:val="en-US"/>
              </w:rPr>
              <w:t>Low</w:t>
            </w:r>
          </w:p>
        </w:tc>
      </w:tr>
    </w:tbl>
    <w:p w14:paraId="3ED94A86" w14:textId="0554CA91" w:rsidR="00E30E59" w:rsidRPr="00E30E59" w:rsidRDefault="00F824A3" w:rsidP="00E30E59">
      <w:pPr>
        <w:rPr>
          <w:lang w:val="en-US"/>
        </w:rPr>
      </w:pPr>
      <w:r w:rsidRPr="00F824A3">
        <w:rPr>
          <w:highlight w:val="yellow"/>
          <w:lang w:val="en-US"/>
        </w:rPr>
        <w:t>[</w:t>
      </w:r>
      <w:proofErr w:type="gramStart"/>
      <w:r w:rsidRPr="00F824A3">
        <w:rPr>
          <w:highlight w:val="yellow"/>
          <w:lang w:val="en-US"/>
        </w:rPr>
        <w:t>NOTE :</w:t>
      </w:r>
      <w:proofErr w:type="gramEnd"/>
      <w:r w:rsidRPr="00F824A3">
        <w:rPr>
          <w:highlight w:val="yellow"/>
          <w:lang w:val="en-US"/>
        </w:rPr>
        <w:t xml:space="preserve"> These are examples and it is your responsibility as a PCN to consider the risks or your particular model to the data and data subjects rights]</w:t>
      </w:r>
    </w:p>
    <w:p w14:paraId="761ECE26" w14:textId="51A47D19" w:rsidR="00F27089" w:rsidRDefault="00F27089" w:rsidP="000959FF">
      <w:pPr>
        <w:pStyle w:val="Heading1"/>
        <w:rPr>
          <w:lang w:eastAsia="en-GB"/>
        </w:rPr>
      </w:pPr>
      <w:r w:rsidRPr="000959FF">
        <w:rPr>
          <w:lang w:eastAsia="en-GB"/>
        </w:rPr>
        <w:t>Step 6: Identify measures to reduce risk</w:t>
      </w:r>
    </w:p>
    <w:tbl>
      <w:tblPr>
        <w:tblStyle w:val="TableGrid"/>
        <w:tblW w:w="0" w:type="auto"/>
        <w:tblLook w:val="04A0" w:firstRow="1" w:lastRow="0" w:firstColumn="1" w:lastColumn="0" w:noHBand="0" w:noVBand="1"/>
      </w:tblPr>
      <w:tblGrid>
        <w:gridCol w:w="1954"/>
        <w:gridCol w:w="1954"/>
        <w:gridCol w:w="1954"/>
        <w:gridCol w:w="1954"/>
        <w:gridCol w:w="1954"/>
      </w:tblGrid>
      <w:tr w:rsidR="00D662B3" w14:paraId="25CB353C" w14:textId="77777777" w:rsidTr="00096B2B">
        <w:tc>
          <w:tcPr>
            <w:tcW w:w="9770" w:type="dxa"/>
            <w:gridSpan w:val="5"/>
          </w:tcPr>
          <w:p w14:paraId="79289AE5" w14:textId="372B1F0F" w:rsidR="00D662B3" w:rsidRDefault="00D662B3" w:rsidP="00D662B3">
            <w:pPr>
              <w:rPr>
                <w:lang w:val="en-US"/>
              </w:rPr>
            </w:pPr>
            <w:r w:rsidRPr="000959FF">
              <w:rPr>
                <w:rFonts w:ascii="Verdana" w:hAnsi="Verdana"/>
                <w:b/>
                <w:lang w:val="en-US"/>
              </w:rPr>
              <w:t xml:space="preserve">Identify </w:t>
            </w:r>
            <w:r>
              <w:rPr>
                <w:rFonts w:ascii="Verdana" w:hAnsi="Verdana"/>
                <w:b/>
                <w:lang w:val="en-US"/>
              </w:rPr>
              <w:t>additional measures you could take to reduce or eliminate risks identified as medium or high risk in step 5</w:t>
            </w:r>
          </w:p>
        </w:tc>
      </w:tr>
      <w:tr w:rsidR="00D662B3" w14:paraId="3BFAF636" w14:textId="77777777" w:rsidTr="00D662B3">
        <w:tc>
          <w:tcPr>
            <w:tcW w:w="1954" w:type="dxa"/>
          </w:tcPr>
          <w:p w14:paraId="7FC603F4" w14:textId="173A3E6D" w:rsidR="00D662B3" w:rsidRDefault="00D662B3" w:rsidP="00D662B3">
            <w:pPr>
              <w:rPr>
                <w:lang w:val="en-US"/>
              </w:rPr>
            </w:pPr>
            <w:r>
              <w:rPr>
                <w:rFonts w:ascii="Verdana" w:hAnsi="Verdana"/>
                <w:b/>
                <w:lang w:val="en-US"/>
              </w:rPr>
              <w:t>Risk</w:t>
            </w:r>
          </w:p>
        </w:tc>
        <w:tc>
          <w:tcPr>
            <w:tcW w:w="1954" w:type="dxa"/>
          </w:tcPr>
          <w:p w14:paraId="6A929A94" w14:textId="54864C2C" w:rsidR="00D662B3" w:rsidRDefault="00D662B3" w:rsidP="00D662B3">
            <w:pPr>
              <w:rPr>
                <w:lang w:val="en-US"/>
              </w:rPr>
            </w:pPr>
            <w:r w:rsidRPr="000959FF">
              <w:rPr>
                <w:rFonts w:ascii="Verdana" w:hAnsi="Verdana"/>
                <w:b/>
                <w:lang w:val="en-US"/>
              </w:rPr>
              <w:t>Options to reduce or eliminate risk</w:t>
            </w:r>
          </w:p>
        </w:tc>
        <w:tc>
          <w:tcPr>
            <w:tcW w:w="1954" w:type="dxa"/>
          </w:tcPr>
          <w:p w14:paraId="2B569929" w14:textId="77777777" w:rsidR="00D662B3" w:rsidRDefault="00D662B3" w:rsidP="00D662B3">
            <w:pPr>
              <w:rPr>
                <w:rFonts w:ascii="Verdana" w:hAnsi="Verdana"/>
                <w:b/>
                <w:lang w:val="en-US"/>
              </w:rPr>
            </w:pPr>
            <w:r w:rsidRPr="000959FF">
              <w:rPr>
                <w:rFonts w:ascii="Verdana" w:hAnsi="Verdana"/>
                <w:b/>
                <w:lang w:val="en-US"/>
              </w:rPr>
              <w:t>Effect on risk</w:t>
            </w:r>
          </w:p>
          <w:p w14:paraId="1541122F" w14:textId="343E9323" w:rsidR="00D662B3" w:rsidRDefault="00D662B3" w:rsidP="00D662B3">
            <w:pPr>
              <w:rPr>
                <w:lang w:val="en-US"/>
              </w:rPr>
            </w:pPr>
            <w:r w:rsidRPr="000959FF">
              <w:rPr>
                <w:rFonts w:ascii="Verdana" w:hAnsi="Verdana"/>
                <w:lang w:val="en-US"/>
              </w:rPr>
              <w:lastRenderedPageBreak/>
              <w:t>Eliminated reduced accepted</w:t>
            </w:r>
          </w:p>
        </w:tc>
        <w:tc>
          <w:tcPr>
            <w:tcW w:w="1954" w:type="dxa"/>
          </w:tcPr>
          <w:p w14:paraId="6C1D0E4C" w14:textId="77777777" w:rsidR="00D662B3" w:rsidRDefault="00D662B3" w:rsidP="00D662B3">
            <w:pPr>
              <w:rPr>
                <w:rFonts w:ascii="Verdana" w:hAnsi="Verdana"/>
                <w:b/>
                <w:lang w:val="en-US"/>
              </w:rPr>
            </w:pPr>
            <w:r>
              <w:rPr>
                <w:rFonts w:ascii="Verdana" w:hAnsi="Verdana"/>
                <w:b/>
                <w:lang w:val="en-US"/>
              </w:rPr>
              <w:lastRenderedPageBreak/>
              <w:t>Residual</w:t>
            </w:r>
            <w:r w:rsidRPr="000959FF">
              <w:rPr>
                <w:rFonts w:ascii="Verdana" w:hAnsi="Verdana"/>
                <w:b/>
                <w:lang w:val="en-US"/>
              </w:rPr>
              <w:t xml:space="preserve"> risk</w:t>
            </w:r>
          </w:p>
          <w:p w14:paraId="7C63568F" w14:textId="31BA6B20" w:rsidR="00D662B3" w:rsidRDefault="00D662B3" w:rsidP="00D662B3">
            <w:pPr>
              <w:rPr>
                <w:lang w:val="en-US"/>
              </w:rPr>
            </w:pPr>
            <w:r w:rsidRPr="000959FF">
              <w:rPr>
                <w:rFonts w:ascii="Verdana" w:hAnsi="Verdana"/>
                <w:lang w:val="en-US"/>
              </w:rPr>
              <w:t>Low medium high</w:t>
            </w:r>
          </w:p>
        </w:tc>
        <w:tc>
          <w:tcPr>
            <w:tcW w:w="1954" w:type="dxa"/>
          </w:tcPr>
          <w:p w14:paraId="38589CC9" w14:textId="77777777" w:rsidR="00D662B3" w:rsidRDefault="00D662B3" w:rsidP="00D662B3">
            <w:pPr>
              <w:rPr>
                <w:rFonts w:ascii="Verdana" w:hAnsi="Verdana"/>
                <w:b/>
                <w:lang w:val="en-US"/>
              </w:rPr>
            </w:pPr>
            <w:r>
              <w:rPr>
                <w:rFonts w:ascii="Verdana" w:hAnsi="Verdana"/>
                <w:b/>
                <w:lang w:val="en-US"/>
              </w:rPr>
              <w:t>Measure approved</w:t>
            </w:r>
          </w:p>
          <w:p w14:paraId="09FCA2B7" w14:textId="3A83A7DB" w:rsidR="00D662B3" w:rsidRDefault="00D662B3" w:rsidP="00D662B3">
            <w:pPr>
              <w:rPr>
                <w:lang w:val="en-US"/>
              </w:rPr>
            </w:pPr>
            <w:r w:rsidRPr="000959FF">
              <w:rPr>
                <w:rFonts w:ascii="Verdana" w:hAnsi="Verdana"/>
                <w:lang w:val="en-US"/>
              </w:rPr>
              <w:t>Yes/no</w:t>
            </w:r>
          </w:p>
        </w:tc>
      </w:tr>
      <w:tr w:rsidR="00C62076" w:rsidRPr="00134B76" w14:paraId="5D37AD2D" w14:textId="77777777" w:rsidTr="00D662B3">
        <w:tc>
          <w:tcPr>
            <w:tcW w:w="1954" w:type="dxa"/>
          </w:tcPr>
          <w:p w14:paraId="25C44425" w14:textId="710633AE" w:rsidR="00C62076" w:rsidRPr="00134B76" w:rsidRDefault="00C62076" w:rsidP="00C62076">
            <w:pPr>
              <w:rPr>
                <w:rFonts w:ascii="Verdana" w:hAnsi="Verdana"/>
                <w:sz w:val="18"/>
                <w:szCs w:val="18"/>
                <w:highlight w:val="yellow"/>
                <w:lang w:val="en-US"/>
              </w:rPr>
            </w:pPr>
            <w:r w:rsidRPr="00134B76">
              <w:rPr>
                <w:rFonts w:ascii="Verdana" w:hAnsi="Verdana" w:cstheme="minorHAnsi"/>
                <w:color w:val="000000" w:themeColor="text1"/>
                <w:sz w:val="18"/>
                <w:szCs w:val="18"/>
                <w:highlight w:val="yellow"/>
              </w:rPr>
              <w:t xml:space="preserve">With the model proposed some staff at sites may be registered at other practices within the PCN </w:t>
            </w:r>
            <w:proofErr w:type="spellStart"/>
            <w:r w:rsidRPr="00134B76">
              <w:rPr>
                <w:rFonts w:ascii="Verdana" w:hAnsi="Verdana" w:cstheme="minorHAnsi"/>
                <w:color w:val="000000" w:themeColor="text1"/>
                <w:sz w:val="18"/>
                <w:szCs w:val="18"/>
                <w:highlight w:val="yellow"/>
              </w:rPr>
              <w:t>eHub</w:t>
            </w:r>
            <w:proofErr w:type="spellEnd"/>
            <w:r w:rsidRPr="00134B76">
              <w:rPr>
                <w:rFonts w:ascii="Verdana" w:hAnsi="Verdana" w:cstheme="minorHAnsi"/>
                <w:color w:val="000000" w:themeColor="text1"/>
                <w:sz w:val="18"/>
                <w:szCs w:val="18"/>
                <w:highlight w:val="yellow"/>
              </w:rPr>
              <w:t xml:space="preserve"> and their records may be accessible by their employer</w:t>
            </w:r>
          </w:p>
        </w:tc>
        <w:tc>
          <w:tcPr>
            <w:tcW w:w="1954" w:type="dxa"/>
          </w:tcPr>
          <w:p w14:paraId="45EE222C" w14:textId="2BF6C23B" w:rsidR="00C62076" w:rsidRPr="00134B76" w:rsidRDefault="00C62076" w:rsidP="00C62076">
            <w:pPr>
              <w:rPr>
                <w:rFonts w:ascii="Verdana" w:hAnsi="Verdana"/>
                <w:sz w:val="18"/>
                <w:szCs w:val="18"/>
                <w:highlight w:val="yellow"/>
                <w:lang w:val="en-US"/>
              </w:rPr>
            </w:pPr>
            <w:r w:rsidRPr="00134B76">
              <w:rPr>
                <w:rFonts w:ascii="Verdana" w:hAnsi="Verdana"/>
                <w:sz w:val="18"/>
                <w:szCs w:val="18"/>
                <w:highlight w:val="yellow"/>
                <w:lang w:val="en-US"/>
              </w:rPr>
              <w:t xml:space="preserve">1: Ensure only specific staff have access to </w:t>
            </w:r>
            <w:proofErr w:type="spellStart"/>
            <w:r w:rsidRPr="00134B76">
              <w:rPr>
                <w:rFonts w:ascii="Verdana" w:hAnsi="Verdana"/>
                <w:sz w:val="18"/>
                <w:szCs w:val="18"/>
                <w:highlight w:val="yellow"/>
                <w:lang w:val="en-US"/>
              </w:rPr>
              <w:t>eHub</w:t>
            </w:r>
            <w:proofErr w:type="spellEnd"/>
            <w:r w:rsidRPr="00134B76">
              <w:rPr>
                <w:rFonts w:ascii="Verdana" w:hAnsi="Verdana"/>
                <w:sz w:val="18"/>
                <w:szCs w:val="18"/>
                <w:highlight w:val="yellow"/>
                <w:lang w:val="en-US"/>
              </w:rPr>
              <w:t xml:space="preserve"> records</w:t>
            </w:r>
          </w:p>
          <w:p w14:paraId="4B4460C8" w14:textId="77777777" w:rsidR="00C62076" w:rsidRPr="00134B76" w:rsidRDefault="00C62076" w:rsidP="00C62076">
            <w:pPr>
              <w:rPr>
                <w:rFonts w:ascii="Verdana" w:hAnsi="Verdana"/>
                <w:sz w:val="18"/>
                <w:szCs w:val="18"/>
                <w:highlight w:val="yellow"/>
                <w:lang w:val="en-US"/>
              </w:rPr>
            </w:pPr>
            <w:r w:rsidRPr="00134B76">
              <w:rPr>
                <w:rFonts w:ascii="Verdana" w:hAnsi="Verdana"/>
                <w:sz w:val="18"/>
                <w:szCs w:val="18"/>
                <w:highlight w:val="yellow"/>
                <w:lang w:val="en-US"/>
              </w:rPr>
              <w:t xml:space="preserve">2: All </w:t>
            </w:r>
            <w:proofErr w:type="spellStart"/>
            <w:r w:rsidRPr="00134B76">
              <w:rPr>
                <w:rFonts w:ascii="Verdana" w:hAnsi="Verdana"/>
                <w:sz w:val="18"/>
                <w:szCs w:val="18"/>
                <w:highlight w:val="yellow"/>
                <w:lang w:val="en-US"/>
              </w:rPr>
              <w:t>eHub</w:t>
            </w:r>
            <w:proofErr w:type="spellEnd"/>
            <w:r w:rsidRPr="00134B76">
              <w:rPr>
                <w:rFonts w:ascii="Verdana" w:hAnsi="Verdana"/>
                <w:sz w:val="18"/>
                <w:szCs w:val="18"/>
                <w:highlight w:val="yellow"/>
                <w:lang w:val="en-US"/>
              </w:rPr>
              <w:t xml:space="preserve"> staff sign a confidentiality agreement</w:t>
            </w:r>
          </w:p>
          <w:p w14:paraId="757700B3" w14:textId="3AEA3ADA" w:rsidR="00C62076" w:rsidRPr="00134B76" w:rsidRDefault="00C62076" w:rsidP="00C62076">
            <w:pPr>
              <w:rPr>
                <w:rFonts w:ascii="Verdana" w:hAnsi="Verdana"/>
                <w:sz w:val="18"/>
                <w:szCs w:val="18"/>
                <w:highlight w:val="yellow"/>
                <w:lang w:val="en-US"/>
              </w:rPr>
            </w:pPr>
            <w:r w:rsidRPr="00134B76">
              <w:rPr>
                <w:rFonts w:ascii="Verdana" w:hAnsi="Verdana"/>
                <w:sz w:val="18"/>
                <w:szCs w:val="18"/>
                <w:highlight w:val="yellow"/>
                <w:lang w:val="en-US"/>
              </w:rPr>
              <w:t xml:space="preserve">3: All staff are informed that if they are registered at a </w:t>
            </w:r>
            <w:proofErr w:type="gramStart"/>
            <w:r w:rsidRPr="00134B76">
              <w:rPr>
                <w:rFonts w:ascii="Verdana" w:hAnsi="Verdana"/>
                <w:sz w:val="18"/>
                <w:szCs w:val="18"/>
                <w:highlight w:val="yellow"/>
                <w:lang w:val="en-US"/>
              </w:rPr>
              <w:t>practice</w:t>
            </w:r>
            <w:proofErr w:type="gramEnd"/>
            <w:r w:rsidRPr="00134B76">
              <w:rPr>
                <w:rFonts w:ascii="Verdana" w:hAnsi="Verdana"/>
                <w:sz w:val="18"/>
                <w:szCs w:val="18"/>
                <w:highlight w:val="yellow"/>
                <w:lang w:val="en-US"/>
              </w:rPr>
              <w:t xml:space="preserve"> they can apply for a confidentiality policy to be applied to their records</w:t>
            </w:r>
          </w:p>
        </w:tc>
        <w:tc>
          <w:tcPr>
            <w:tcW w:w="1954" w:type="dxa"/>
          </w:tcPr>
          <w:p w14:paraId="7162DB3F" w14:textId="4D5CCF1B" w:rsidR="00C62076" w:rsidRPr="00134B76" w:rsidRDefault="00C62076" w:rsidP="00C62076">
            <w:pPr>
              <w:rPr>
                <w:rFonts w:ascii="Verdana" w:hAnsi="Verdana"/>
                <w:sz w:val="18"/>
                <w:szCs w:val="18"/>
                <w:highlight w:val="yellow"/>
                <w:lang w:val="en-US"/>
              </w:rPr>
            </w:pPr>
            <w:r w:rsidRPr="00134B76">
              <w:rPr>
                <w:rFonts w:ascii="Verdana" w:hAnsi="Verdana"/>
                <w:sz w:val="18"/>
                <w:szCs w:val="18"/>
                <w:highlight w:val="yellow"/>
                <w:lang w:val="en-US"/>
              </w:rPr>
              <w:t>Reduced</w:t>
            </w:r>
          </w:p>
        </w:tc>
        <w:tc>
          <w:tcPr>
            <w:tcW w:w="1954" w:type="dxa"/>
          </w:tcPr>
          <w:p w14:paraId="7881E26A" w14:textId="7337059C" w:rsidR="00C62076" w:rsidRPr="00134B76" w:rsidRDefault="00C62076" w:rsidP="00C62076">
            <w:pPr>
              <w:rPr>
                <w:rFonts w:ascii="Verdana" w:hAnsi="Verdana"/>
                <w:sz w:val="18"/>
                <w:szCs w:val="18"/>
                <w:highlight w:val="yellow"/>
                <w:lang w:val="en-US"/>
              </w:rPr>
            </w:pPr>
            <w:r w:rsidRPr="00134B76">
              <w:rPr>
                <w:rFonts w:ascii="Verdana" w:hAnsi="Verdana"/>
                <w:sz w:val="18"/>
                <w:szCs w:val="18"/>
                <w:highlight w:val="yellow"/>
                <w:lang w:val="en-US"/>
              </w:rPr>
              <w:t>Low</w:t>
            </w:r>
          </w:p>
        </w:tc>
        <w:tc>
          <w:tcPr>
            <w:tcW w:w="1954" w:type="dxa"/>
          </w:tcPr>
          <w:p w14:paraId="29D7F751" w14:textId="77777777" w:rsidR="00C62076" w:rsidRPr="00134B76" w:rsidRDefault="00C62076" w:rsidP="00C62076">
            <w:pPr>
              <w:rPr>
                <w:rFonts w:ascii="Verdana" w:hAnsi="Verdana"/>
                <w:sz w:val="18"/>
                <w:szCs w:val="18"/>
                <w:highlight w:val="yellow"/>
                <w:lang w:val="en-US"/>
              </w:rPr>
            </w:pPr>
          </w:p>
        </w:tc>
      </w:tr>
      <w:tr w:rsidR="00C62076" w:rsidRPr="00134B76" w14:paraId="4F503007" w14:textId="77777777" w:rsidTr="00D662B3">
        <w:tc>
          <w:tcPr>
            <w:tcW w:w="1954" w:type="dxa"/>
          </w:tcPr>
          <w:p w14:paraId="3BFB6D84" w14:textId="02A4F38C" w:rsidR="00C62076" w:rsidRPr="00134B76" w:rsidRDefault="00C62076" w:rsidP="00C62076">
            <w:pPr>
              <w:rPr>
                <w:rFonts w:ascii="Verdana" w:hAnsi="Verdana"/>
                <w:sz w:val="18"/>
                <w:szCs w:val="18"/>
                <w:highlight w:val="yellow"/>
                <w:lang w:val="en-US"/>
              </w:rPr>
            </w:pPr>
            <w:r w:rsidRPr="00134B76">
              <w:rPr>
                <w:rFonts w:ascii="Verdana" w:hAnsi="Verdana"/>
                <w:color w:val="000000" w:themeColor="text1"/>
                <w:sz w:val="18"/>
                <w:szCs w:val="18"/>
                <w:highlight w:val="yellow"/>
                <w:lang w:val="en-US"/>
              </w:rPr>
              <w:t xml:space="preserve">Excessive </w:t>
            </w:r>
            <w:proofErr w:type="spellStart"/>
            <w:r w:rsidRPr="00134B76">
              <w:rPr>
                <w:rFonts w:ascii="Verdana" w:hAnsi="Verdana"/>
                <w:color w:val="000000" w:themeColor="text1"/>
                <w:sz w:val="18"/>
                <w:szCs w:val="18"/>
                <w:highlight w:val="yellow"/>
                <w:lang w:val="en-US"/>
              </w:rPr>
              <w:t>eConsults</w:t>
            </w:r>
            <w:proofErr w:type="spellEnd"/>
            <w:r w:rsidRPr="00134B76">
              <w:rPr>
                <w:rFonts w:ascii="Verdana" w:hAnsi="Verdana"/>
                <w:color w:val="000000" w:themeColor="text1"/>
                <w:sz w:val="18"/>
                <w:szCs w:val="18"/>
                <w:highlight w:val="yellow"/>
                <w:lang w:val="en-US"/>
              </w:rPr>
              <w:t xml:space="preserve"> beyond the capacity of the </w:t>
            </w:r>
            <w:proofErr w:type="spellStart"/>
            <w:r w:rsidRPr="00134B76">
              <w:rPr>
                <w:rFonts w:ascii="Verdana" w:hAnsi="Verdana"/>
                <w:color w:val="000000" w:themeColor="text1"/>
                <w:sz w:val="18"/>
                <w:szCs w:val="18"/>
                <w:highlight w:val="yellow"/>
                <w:lang w:val="en-US"/>
              </w:rPr>
              <w:t>eHub</w:t>
            </w:r>
            <w:proofErr w:type="spellEnd"/>
            <w:r w:rsidRPr="00134B76">
              <w:rPr>
                <w:rFonts w:ascii="Verdana" w:hAnsi="Verdana"/>
                <w:color w:val="000000" w:themeColor="text1"/>
                <w:sz w:val="18"/>
                <w:szCs w:val="18"/>
                <w:highlight w:val="yellow"/>
                <w:lang w:val="en-US"/>
              </w:rPr>
              <w:t xml:space="preserve"> to provide</w:t>
            </w:r>
          </w:p>
        </w:tc>
        <w:tc>
          <w:tcPr>
            <w:tcW w:w="1954" w:type="dxa"/>
          </w:tcPr>
          <w:p w14:paraId="37A53672" w14:textId="728903D2" w:rsidR="00C62076" w:rsidRPr="00134B76" w:rsidRDefault="00C62076" w:rsidP="00C62076">
            <w:pPr>
              <w:rPr>
                <w:rFonts w:ascii="Verdana" w:hAnsi="Verdana"/>
                <w:sz w:val="18"/>
                <w:szCs w:val="18"/>
                <w:highlight w:val="yellow"/>
                <w:lang w:val="en-US"/>
              </w:rPr>
            </w:pPr>
            <w:r w:rsidRPr="00134B76">
              <w:rPr>
                <w:rFonts w:ascii="Verdana" w:hAnsi="Verdana"/>
                <w:sz w:val="18"/>
                <w:szCs w:val="18"/>
                <w:highlight w:val="yellow"/>
                <w:lang w:val="en-US"/>
              </w:rPr>
              <w:t>A Standard Operating Procedure is agreed in circumstances where capacity is not sufficient. Planning on supply and demand is mapped to minimise this risk</w:t>
            </w:r>
          </w:p>
        </w:tc>
        <w:tc>
          <w:tcPr>
            <w:tcW w:w="1954" w:type="dxa"/>
          </w:tcPr>
          <w:p w14:paraId="582696EB" w14:textId="60BFF68B" w:rsidR="00C62076" w:rsidRPr="00134B76" w:rsidRDefault="00C62076" w:rsidP="00C62076">
            <w:pPr>
              <w:rPr>
                <w:rFonts w:ascii="Verdana" w:hAnsi="Verdana"/>
                <w:sz w:val="18"/>
                <w:szCs w:val="18"/>
                <w:highlight w:val="yellow"/>
                <w:lang w:val="en-US"/>
              </w:rPr>
            </w:pPr>
            <w:r w:rsidRPr="00134B76">
              <w:rPr>
                <w:rFonts w:ascii="Verdana" w:hAnsi="Verdana"/>
                <w:sz w:val="18"/>
                <w:szCs w:val="18"/>
                <w:highlight w:val="yellow"/>
                <w:lang w:val="en-US"/>
              </w:rPr>
              <w:t>Reduced</w:t>
            </w:r>
          </w:p>
        </w:tc>
        <w:tc>
          <w:tcPr>
            <w:tcW w:w="1954" w:type="dxa"/>
          </w:tcPr>
          <w:p w14:paraId="5B78979A" w14:textId="27E2F6E6" w:rsidR="00C62076" w:rsidRPr="00134B76" w:rsidRDefault="00C62076" w:rsidP="00C62076">
            <w:pPr>
              <w:rPr>
                <w:rFonts w:ascii="Verdana" w:hAnsi="Verdana"/>
                <w:sz w:val="18"/>
                <w:szCs w:val="18"/>
                <w:highlight w:val="yellow"/>
                <w:lang w:val="en-US"/>
              </w:rPr>
            </w:pPr>
            <w:r w:rsidRPr="00134B76">
              <w:rPr>
                <w:rFonts w:ascii="Verdana" w:hAnsi="Verdana"/>
                <w:sz w:val="18"/>
                <w:szCs w:val="18"/>
                <w:highlight w:val="yellow"/>
                <w:lang w:val="en-US"/>
              </w:rPr>
              <w:t>Low</w:t>
            </w:r>
          </w:p>
        </w:tc>
        <w:tc>
          <w:tcPr>
            <w:tcW w:w="1954" w:type="dxa"/>
          </w:tcPr>
          <w:p w14:paraId="3C5CCDCE" w14:textId="77777777" w:rsidR="00C62076" w:rsidRPr="00134B76" w:rsidRDefault="00C62076" w:rsidP="00C62076">
            <w:pPr>
              <w:rPr>
                <w:rFonts w:ascii="Verdana" w:hAnsi="Verdana"/>
                <w:sz w:val="18"/>
                <w:szCs w:val="18"/>
                <w:highlight w:val="yellow"/>
                <w:lang w:val="en-US"/>
              </w:rPr>
            </w:pPr>
          </w:p>
        </w:tc>
      </w:tr>
      <w:tr w:rsidR="00C62076" w:rsidRPr="00134B76" w14:paraId="2A1CEEBE" w14:textId="77777777" w:rsidTr="00D662B3">
        <w:tc>
          <w:tcPr>
            <w:tcW w:w="1954" w:type="dxa"/>
          </w:tcPr>
          <w:p w14:paraId="524F4E5D" w14:textId="0D1FF530" w:rsidR="00C62076" w:rsidRPr="00134B76" w:rsidRDefault="00C62076" w:rsidP="00C62076">
            <w:pPr>
              <w:rPr>
                <w:rFonts w:ascii="Verdana" w:hAnsi="Verdana"/>
                <w:sz w:val="18"/>
                <w:szCs w:val="18"/>
                <w:highlight w:val="yellow"/>
                <w:lang w:val="en-US"/>
              </w:rPr>
            </w:pPr>
            <w:r w:rsidRPr="00134B76">
              <w:rPr>
                <w:rFonts w:ascii="Verdana" w:hAnsi="Verdana"/>
                <w:color w:val="000000" w:themeColor="text1"/>
                <w:sz w:val="18"/>
                <w:szCs w:val="18"/>
                <w:highlight w:val="yellow"/>
                <w:lang w:val="en-US"/>
              </w:rPr>
              <w:t xml:space="preserve">A patient not registered at a PCN practice submits an eConsult to the practice or </w:t>
            </w:r>
            <w:proofErr w:type="spellStart"/>
            <w:r w:rsidRPr="00134B76">
              <w:rPr>
                <w:rFonts w:ascii="Verdana" w:hAnsi="Verdana"/>
                <w:color w:val="000000" w:themeColor="text1"/>
                <w:sz w:val="18"/>
                <w:szCs w:val="18"/>
                <w:highlight w:val="yellow"/>
                <w:lang w:val="en-US"/>
              </w:rPr>
              <w:t>eHub</w:t>
            </w:r>
            <w:proofErr w:type="spellEnd"/>
          </w:p>
        </w:tc>
        <w:tc>
          <w:tcPr>
            <w:tcW w:w="1954" w:type="dxa"/>
          </w:tcPr>
          <w:p w14:paraId="477E2D1C" w14:textId="12E67B4B" w:rsidR="00C62076" w:rsidRPr="00134B76" w:rsidRDefault="00C62076" w:rsidP="00C62076">
            <w:pPr>
              <w:rPr>
                <w:rFonts w:ascii="Verdana" w:hAnsi="Verdana"/>
                <w:sz w:val="18"/>
                <w:szCs w:val="18"/>
                <w:highlight w:val="yellow"/>
                <w:lang w:val="en-US"/>
              </w:rPr>
            </w:pPr>
            <w:r w:rsidRPr="00134B76">
              <w:rPr>
                <w:rFonts w:ascii="Verdana" w:hAnsi="Verdana"/>
                <w:sz w:val="18"/>
                <w:szCs w:val="18"/>
                <w:highlight w:val="yellow"/>
                <w:lang w:val="en-US"/>
              </w:rPr>
              <w:t xml:space="preserve">A process as part of the Standard Operating Procedure provides both practices and </w:t>
            </w:r>
            <w:proofErr w:type="spellStart"/>
            <w:r w:rsidRPr="00134B76">
              <w:rPr>
                <w:rFonts w:ascii="Verdana" w:hAnsi="Verdana"/>
                <w:sz w:val="18"/>
                <w:szCs w:val="18"/>
                <w:highlight w:val="yellow"/>
                <w:lang w:val="en-US"/>
              </w:rPr>
              <w:t>eHub</w:t>
            </w:r>
            <w:proofErr w:type="spellEnd"/>
            <w:r w:rsidRPr="00134B76">
              <w:rPr>
                <w:rFonts w:ascii="Verdana" w:hAnsi="Verdana"/>
                <w:sz w:val="18"/>
                <w:szCs w:val="18"/>
                <w:highlight w:val="yellow"/>
                <w:lang w:val="en-US"/>
              </w:rPr>
              <w:t xml:space="preserve"> with a set response to these requests</w:t>
            </w:r>
          </w:p>
        </w:tc>
        <w:tc>
          <w:tcPr>
            <w:tcW w:w="1954" w:type="dxa"/>
          </w:tcPr>
          <w:p w14:paraId="4E957785" w14:textId="58AFE41E" w:rsidR="00C62076" w:rsidRPr="00134B76" w:rsidRDefault="00C62076" w:rsidP="00C62076">
            <w:pPr>
              <w:rPr>
                <w:rFonts w:ascii="Verdana" w:hAnsi="Verdana"/>
                <w:sz w:val="18"/>
                <w:szCs w:val="18"/>
                <w:highlight w:val="yellow"/>
                <w:lang w:val="en-US"/>
              </w:rPr>
            </w:pPr>
            <w:r w:rsidRPr="00134B76">
              <w:rPr>
                <w:rFonts w:ascii="Verdana" w:hAnsi="Verdana"/>
                <w:sz w:val="18"/>
                <w:szCs w:val="18"/>
                <w:highlight w:val="yellow"/>
                <w:lang w:val="en-US"/>
              </w:rPr>
              <w:t>Reduced</w:t>
            </w:r>
          </w:p>
        </w:tc>
        <w:tc>
          <w:tcPr>
            <w:tcW w:w="1954" w:type="dxa"/>
          </w:tcPr>
          <w:p w14:paraId="5716F5D1" w14:textId="17C7FC1D" w:rsidR="00C62076" w:rsidRPr="00134B76" w:rsidRDefault="00C62076" w:rsidP="00C62076">
            <w:pPr>
              <w:rPr>
                <w:rFonts w:ascii="Verdana" w:hAnsi="Verdana"/>
                <w:sz w:val="18"/>
                <w:szCs w:val="18"/>
                <w:highlight w:val="yellow"/>
                <w:lang w:val="en-US"/>
              </w:rPr>
            </w:pPr>
            <w:r w:rsidRPr="00134B76">
              <w:rPr>
                <w:rFonts w:ascii="Verdana" w:hAnsi="Verdana"/>
                <w:sz w:val="18"/>
                <w:szCs w:val="18"/>
                <w:highlight w:val="yellow"/>
                <w:lang w:val="en-US"/>
              </w:rPr>
              <w:t>Low</w:t>
            </w:r>
          </w:p>
        </w:tc>
        <w:tc>
          <w:tcPr>
            <w:tcW w:w="1954" w:type="dxa"/>
          </w:tcPr>
          <w:p w14:paraId="26E13E3A" w14:textId="77777777" w:rsidR="00C62076" w:rsidRPr="00134B76" w:rsidRDefault="00C62076" w:rsidP="00C62076">
            <w:pPr>
              <w:rPr>
                <w:rFonts w:ascii="Verdana" w:hAnsi="Verdana"/>
                <w:sz w:val="18"/>
                <w:szCs w:val="18"/>
                <w:highlight w:val="yellow"/>
                <w:lang w:val="en-US"/>
              </w:rPr>
            </w:pPr>
          </w:p>
        </w:tc>
      </w:tr>
      <w:tr w:rsidR="0008664D" w:rsidRPr="00134B76" w14:paraId="1E7DB892" w14:textId="77777777" w:rsidTr="00D662B3">
        <w:tc>
          <w:tcPr>
            <w:tcW w:w="1954" w:type="dxa"/>
          </w:tcPr>
          <w:p w14:paraId="32FFC74A" w14:textId="1E0DF62D" w:rsidR="0008664D" w:rsidRPr="00134B76" w:rsidRDefault="0008664D" w:rsidP="0008664D">
            <w:pPr>
              <w:rPr>
                <w:rFonts w:ascii="Verdana" w:hAnsi="Verdana"/>
                <w:sz w:val="18"/>
                <w:szCs w:val="18"/>
                <w:highlight w:val="yellow"/>
                <w:lang w:val="en-US"/>
              </w:rPr>
            </w:pPr>
            <w:r w:rsidRPr="00134B76">
              <w:rPr>
                <w:rFonts w:ascii="Verdana" w:hAnsi="Verdana"/>
                <w:color w:val="000000" w:themeColor="text1"/>
                <w:sz w:val="18"/>
                <w:szCs w:val="18"/>
                <w:highlight w:val="yellow"/>
                <w:lang w:val="en-US"/>
              </w:rPr>
              <w:t xml:space="preserve">A patient submits a request just before or after the “changeover” time between </w:t>
            </w:r>
            <w:proofErr w:type="spellStart"/>
            <w:r w:rsidRPr="00134B76">
              <w:rPr>
                <w:rFonts w:ascii="Verdana" w:hAnsi="Verdana"/>
                <w:color w:val="000000" w:themeColor="text1"/>
                <w:sz w:val="18"/>
                <w:szCs w:val="18"/>
                <w:highlight w:val="yellow"/>
                <w:lang w:val="en-US"/>
              </w:rPr>
              <w:t>eHub</w:t>
            </w:r>
            <w:proofErr w:type="spellEnd"/>
            <w:r w:rsidRPr="00134B76">
              <w:rPr>
                <w:rFonts w:ascii="Verdana" w:hAnsi="Verdana"/>
                <w:color w:val="000000" w:themeColor="text1"/>
                <w:sz w:val="18"/>
                <w:szCs w:val="18"/>
                <w:highlight w:val="yellow"/>
                <w:lang w:val="en-US"/>
              </w:rPr>
              <w:t xml:space="preserve"> and practice resulting in a delay or missed eConsult</w:t>
            </w:r>
          </w:p>
        </w:tc>
        <w:tc>
          <w:tcPr>
            <w:tcW w:w="1954" w:type="dxa"/>
          </w:tcPr>
          <w:p w14:paraId="198D3AAD" w14:textId="123A07D2" w:rsidR="0008664D" w:rsidRPr="00134B76" w:rsidRDefault="0008664D" w:rsidP="0008664D">
            <w:pPr>
              <w:rPr>
                <w:rFonts w:ascii="Verdana" w:hAnsi="Verdana"/>
                <w:sz w:val="18"/>
                <w:szCs w:val="18"/>
                <w:highlight w:val="yellow"/>
                <w:lang w:val="en-US"/>
              </w:rPr>
            </w:pPr>
            <w:r w:rsidRPr="00134B76">
              <w:rPr>
                <w:rFonts w:ascii="Verdana" w:hAnsi="Verdana"/>
                <w:sz w:val="18"/>
                <w:szCs w:val="18"/>
                <w:highlight w:val="yellow"/>
                <w:lang w:val="en-US"/>
              </w:rPr>
              <w:t xml:space="preserve">The Standard Operating Procedure has an “End of Day Policy” setting out guidance in the run up to these change over times with a built in “buffer” time </w:t>
            </w:r>
            <w:proofErr w:type="spellStart"/>
            <w:r w:rsidRPr="00134B76">
              <w:rPr>
                <w:rFonts w:ascii="Verdana" w:hAnsi="Verdana"/>
                <w:sz w:val="18"/>
                <w:szCs w:val="18"/>
                <w:highlight w:val="yellow"/>
                <w:lang w:val="en-US"/>
              </w:rPr>
              <w:t>e.g</w:t>
            </w:r>
            <w:proofErr w:type="spellEnd"/>
            <w:r w:rsidRPr="00134B76">
              <w:rPr>
                <w:rFonts w:ascii="Verdana" w:hAnsi="Verdana"/>
                <w:sz w:val="18"/>
                <w:szCs w:val="18"/>
                <w:highlight w:val="yellow"/>
                <w:lang w:val="en-US"/>
              </w:rPr>
              <w:t xml:space="preserve"> 30mins</w:t>
            </w:r>
          </w:p>
        </w:tc>
        <w:tc>
          <w:tcPr>
            <w:tcW w:w="1954" w:type="dxa"/>
          </w:tcPr>
          <w:p w14:paraId="5A10BBB0" w14:textId="0CA20A31" w:rsidR="0008664D" w:rsidRPr="00134B76" w:rsidRDefault="0008664D" w:rsidP="0008664D">
            <w:pPr>
              <w:rPr>
                <w:rFonts w:ascii="Verdana" w:hAnsi="Verdana"/>
                <w:sz w:val="18"/>
                <w:szCs w:val="18"/>
                <w:highlight w:val="yellow"/>
                <w:lang w:val="en-US"/>
              </w:rPr>
            </w:pPr>
            <w:r w:rsidRPr="00134B76">
              <w:rPr>
                <w:rFonts w:ascii="Verdana" w:hAnsi="Verdana"/>
                <w:sz w:val="18"/>
                <w:szCs w:val="18"/>
                <w:highlight w:val="yellow"/>
                <w:lang w:val="en-US"/>
              </w:rPr>
              <w:t>Reduced</w:t>
            </w:r>
          </w:p>
        </w:tc>
        <w:tc>
          <w:tcPr>
            <w:tcW w:w="1954" w:type="dxa"/>
          </w:tcPr>
          <w:p w14:paraId="4EFD3BA8" w14:textId="3F6DB6CB" w:rsidR="0008664D" w:rsidRPr="00134B76" w:rsidRDefault="0008664D" w:rsidP="0008664D">
            <w:pPr>
              <w:rPr>
                <w:rFonts w:ascii="Verdana" w:hAnsi="Verdana"/>
                <w:sz w:val="18"/>
                <w:szCs w:val="18"/>
                <w:highlight w:val="yellow"/>
                <w:lang w:val="en-US"/>
              </w:rPr>
            </w:pPr>
            <w:r w:rsidRPr="00134B76">
              <w:rPr>
                <w:rFonts w:ascii="Verdana" w:hAnsi="Verdana"/>
                <w:sz w:val="18"/>
                <w:szCs w:val="18"/>
                <w:highlight w:val="yellow"/>
                <w:lang w:val="en-US"/>
              </w:rPr>
              <w:t>Low</w:t>
            </w:r>
          </w:p>
        </w:tc>
        <w:tc>
          <w:tcPr>
            <w:tcW w:w="1954" w:type="dxa"/>
          </w:tcPr>
          <w:p w14:paraId="63E68B5F" w14:textId="77777777" w:rsidR="0008664D" w:rsidRPr="00134B76" w:rsidRDefault="0008664D" w:rsidP="0008664D">
            <w:pPr>
              <w:rPr>
                <w:rFonts w:ascii="Verdana" w:hAnsi="Verdana"/>
                <w:sz w:val="18"/>
                <w:szCs w:val="18"/>
                <w:highlight w:val="yellow"/>
                <w:lang w:val="en-US"/>
              </w:rPr>
            </w:pPr>
          </w:p>
        </w:tc>
      </w:tr>
      <w:tr w:rsidR="0008664D" w:rsidRPr="00134B76" w14:paraId="774A86A0" w14:textId="77777777" w:rsidTr="00D662B3">
        <w:tc>
          <w:tcPr>
            <w:tcW w:w="1954" w:type="dxa"/>
          </w:tcPr>
          <w:p w14:paraId="581E7295" w14:textId="18A9EE9D" w:rsidR="0008664D" w:rsidRPr="00134B76" w:rsidRDefault="0008664D" w:rsidP="0008664D">
            <w:pPr>
              <w:rPr>
                <w:rFonts w:ascii="Verdana" w:hAnsi="Verdana"/>
                <w:sz w:val="18"/>
                <w:szCs w:val="18"/>
                <w:highlight w:val="yellow"/>
                <w:lang w:val="en-US"/>
              </w:rPr>
            </w:pPr>
            <w:r w:rsidRPr="00134B76">
              <w:rPr>
                <w:rFonts w:ascii="Verdana" w:hAnsi="Verdana"/>
                <w:color w:val="000000" w:themeColor="text1"/>
                <w:sz w:val="18"/>
                <w:szCs w:val="18"/>
                <w:highlight w:val="yellow"/>
                <w:lang w:val="en-US"/>
              </w:rPr>
              <w:t xml:space="preserve">A practice assumes an eConsult is completed by the </w:t>
            </w:r>
            <w:proofErr w:type="spellStart"/>
            <w:r w:rsidRPr="00134B76">
              <w:rPr>
                <w:rFonts w:ascii="Verdana" w:hAnsi="Verdana"/>
                <w:color w:val="000000" w:themeColor="text1"/>
                <w:sz w:val="18"/>
                <w:szCs w:val="18"/>
                <w:highlight w:val="yellow"/>
                <w:lang w:val="en-US"/>
              </w:rPr>
              <w:t>eHub</w:t>
            </w:r>
            <w:proofErr w:type="spellEnd"/>
            <w:r w:rsidRPr="00134B76">
              <w:rPr>
                <w:rFonts w:ascii="Verdana" w:hAnsi="Verdana"/>
                <w:color w:val="000000" w:themeColor="text1"/>
                <w:sz w:val="18"/>
                <w:szCs w:val="18"/>
                <w:highlight w:val="yellow"/>
                <w:lang w:val="en-US"/>
              </w:rPr>
              <w:t xml:space="preserve"> and vice versa resulting in a missed eConsult.</w:t>
            </w:r>
          </w:p>
        </w:tc>
        <w:tc>
          <w:tcPr>
            <w:tcW w:w="1954" w:type="dxa"/>
          </w:tcPr>
          <w:p w14:paraId="231EAB27" w14:textId="2E09275D" w:rsidR="0008664D" w:rsidRPr="00134B76" w:rsidRDefault="0008664D" w:rsidP="0008664D">
            <w:pPr>
              <w:rPr>
                <w:rFonts w:ascii="Verdana" w:hAnsi="Verdana"/>
                <w:sz w:val="18"/>
                <w:szCs w:val="18"/>
                <w:highlight w:val="yellow"/>
                <w:lang w:val="en-US"/>
              </w:rPr>
            </w:pPr>
            <w:r w:rsidRPr="00134B76">
              <w:rPr>
                <w:rFonts w:ascii="Verdana" w:hAnsi="Verdana"/>
                <w:sz w:val="18"/>
                <w:szCs w:val="18"/>
                <w:highlight w:val="yellow"/>
                <w:lang w:val="en-US"/>
              </w:rPr>
              <w:t xml:space="preserve">The Standard Operating Procedure will set out a method of marking </w:t>
            </w:r>
            <w:proofErr w:type="spellStart"/>
            <w:r w:rsidRPr="00134B76">
              <w:rPr>
                <w:rFonts w:ascii="Verdana" w:hAnsi="Verdana"/>
                <w:sz w:val="18"/>
                <w:szCs w:val="18"/>
                <w:highlight w:val="yellow"/>
                <w:lang w:val="en-US"/>
              </w:rPr>
              <w:t>eConsults</w:t>
            </w:r>
            <w:proofErr w:type="spellEnd"/>
            <w:r w:rsidRPr="00134B76">
              <w:rPr>
                <w:rFonts w:ascii="Verdana" w:hAnsi="Verdana"/>
                <w:sz w:val="18"/>
                <w:szCs w:val="18"/>
                <w:highlight w:val="yellow"/>
                <w:lang w:val="en-US"/>
              </w:rPr>
              <w:t xml:space="preserve"> as complete or </w:t>
            </w:r>
            <w:proofErr w:type="gramStart"/>
            <w:r w:rsidRPr="00134B76">
              <w:rPr>
                <w:rFonts w:ascii="Verdana" w:hAnsi="Verdana"/>
                <w:sz w:val="18"/>
                <w:szCs w:val="18"/>
                <w:highlight w:val="yellow"/>
                <w:lang w:val="en-US"/>
              </w:rPr>
              <w:t>incomplete  to</w:t>
            </w:r>
            <w:proofErr w:type="gramEnd"/>
            <w:r w:rsidRPr="00134B76">
              <w:rPr>
                <w:rFonts w:ascii="Verdana" w:hAnsi="Verdana"/>
                <w:sz w:val="18"/>
                <w:szCs w:val="18"/>
                <w:highlight w:val="yellow"/>
                <w:lang w:val="en-US"/>
              </w:rPr>
              <w:t xml:space="preserve"> both practice and/ or </w:t>
            </w:r>
            <w:proofErr w:type="spellStart"/>
            <w:r w:rsidRPr="00134B76">
              <w:rPr>
                <w:rFonts w:ascii="Verdana" w:hAnsi="Verdana"/>
                <w:sz w:val="18"/>
                <w:szCs w:val="18"/>
                <w:highlight w:val="yellow"/>
                <w:lang w:val="en-US"/>
              </w:rPr>
              <w:t>eHub</w:t>
            </w:r>
            <w:proofErr w:type="spellEnd"/>
            <w:r w:rsidRPr="00134B76">
              <w:rPr>
                <w:rFonts w:ascii="Verdana" w:hAnsi="Verdana"/>
                <w:sz w:val="18"/>
                <w:szCs w:val="18"/>
                <w:highlight w:val="yellow"/>
                <w:lang w:val="en-US"/>
              </w:rPr>
              <w:t xml:space="preserve">. This can be with email messaging, staff monitoring or </w:t>
            </w:r>
            <w:r w:rsidRPr="00134B76">
              <w:rPr>
                <w:rFonts w:ascii="Verdana" w:hAnsi="Verdana"/>
                <w:sz w:val="18"/>
                <w:szCs w:val="18"/>
                <w:highlight w:val="yellow"/>
                <w:lang w:val="en-US"/>
              </w:rPr>
              <w:lastRenderedPageBreak/>
              <w:t>shred appointment books</w:t>
            </w:r>
          </w:p>
        </w:tc>
        <w:tc>
          <w:tcPr>
            <w:tcW w:w="1954" w:type="dxa"/>
          </w:tcPr>
          <w:p w14:paraId="6A98B5A8" w14:textId="592594B9" w:rsidR="0008664D" w:rsidRPr="00134B76" w:rsidRDefault="0008664D" w:rsidP="0008664D">
            <w:pPr>
              <w:rPr>
                <w:rFonts w:ascii="Verdana" w:hAnsi="Verdana"/>
                <w:sz w:val="18"/>
                <w:szCs w:val="18"/>
                <w:highlight w:val="yellow"/>
                <w:lang w:val="en-US"/>
              </w:rPr>
            </w:pPr>
            <w:r w:rsidRPr="00134B76">
              <w:rPr>
                <w:rFonts w:ascii="Verdana" w:hAnsi="Verdana"/>
                <w:sz w:val="18"/>
                <w:szCs w:val="18"/>
                <w:highlight w:val="yellow"/>
                <w:lang w:val="en-US"/>
              </w:rPr>
              <w:lastRenderedPageBreak/>
              <w:t>Reduced</w:t>
            </w:r>
          </w:p>
        </w:tc>
        <w:tc>
          <w:tcPr>
            <w:tcW w:w="1954" w:type="dxa"/>
          </w:tcPr>
          <w:p w14:paraId="7F7DDA99" w14:textId="11C761B0" w:rsidR="0008664D" w:rsidRPr="00134B76" w:rsidRDefault="0008664D" w:rsidP="0008664D">
            <w:pPr>
              <w:rPr>
                <w:rFonts w:ascii="Verdana" w:hAnsi="Verdana"/>
                <w:sz w:val="18"/>
                <w:szCs w:val="18"/>
                <w:highlight w:val="yellow"/>
                <w:lang w:val="en-US"/>
              </w:rPr>
            </w:pPr>
            <w:r w:rsidRPr="00134B76">
              <w:rPr>
                <w:rFonts w:ascii="Verdana" w:hAnsi="Verdana"/>
                <w:sz w:val="18"/>
                <w:szCs w:val="18"/>
                <w:highlight w:val="yellow"/>
                <w:lang w:val="en-US"/>
              </w:rPr>
              <w:t>Low</w:t>
            </w:r>
          </w:p>
        </w:tc>
        <w:tc>
          <w:tcPr>
            <w:tcW w:w="1954" w:type="dxa"/>
          </w:tcPr>
          <w:p w14:paraId="1A38275B" w14:textId="77777777" w:rsidR="0008664D" w:rsidRPr="00134B76" w:rsidRDefault="0008664D" w:rsidP="0008664D">
            <w:pPr>
              <w:rPr>
                <w:rFonts w:ascii="Verdana" w:hAnsi="Verdana"/>
                <w:sz w:val="18"/>
                <w:szCs w:val="18"/>
                <w:highlight w:val="yellow"/>
                <w:lang w:val="en-US"/>
              </w:rPr>
            </w:pPr>
          </w:p>
        </w:tc>
      </w:tr>
      <w:tr w:rsidR="00134B76" w:rsidRPr="00134B76" w14:paraId="0DB60E48" w14:textId="77777777" w:rsidTr="00D662B3">
        <w:tc>
          <w:tcPr>
            <w:tcW w:w="1954" w:type="dxa"/>
          </w:tcPr>
          <w:p w14:paraId="70461671" w14:textId="4A33B232" w:rsidR="00134B76" w:rsidRPr="00134B76" w:rsidRDefault="00134B76" w:rsidP="00134B76">
            <w:pPr>
              <w:rPr>
                <w:rFonts w:ascii="Verdana" w:hAnsi="Verdana"/>
                <w:sz w:val="18"/>
                <w:szCs w:val="18"/>
                <w:highlight w:val="yellow"/>
                <w:lang w:val="en-US"/>
              </w:rPr>
            </w:pPr>
            <w:r w:rsidRPr="00134B76">
              <w:rPr>
                <w:rFonts w:ascii="Verdana" w:hAnsi="Verdana"/>
                <w:color w:val="000000" w:themeColor="text1"/>
                <w:sz w:val="18"/>
                <w:szCs w:val="18"/>
                <w:highlight w:val="yellow"/>
                <w:lang w:val="en-US"/>
              </w:rPr>
              <w:t>An eConsult is not acted on in the required time frame</w:t>
            </w:r>
          </w:p>
        </w:tc>
        <w:tc>
          <w:tcPr>
            <w:tcW w:w="1954" w:type="dxa"/>
          </w:tcPr>
          <w:p w14:paraId="4BD7EC81" w14:textId="7DC4C8D6" w:rsidR="00134B76" w:rsidRPr="00134B76" w:rsidRDefault="00134B76" w:rsidP="00134B76">
            <w:pPr>
              <w:rPr>
                <w:rFonts w:ascii="Verdana" w:hAnsi="Verdana"/>
                <w:sz w:val="18"/>
                <w:szCs w:val="18"/>
                <w:highlight w:val="yellow"/>
                <w:lang w:val="en-US"/>
              </w:rPr>
            </w:pPr>
            <w:r w:rsidRPr="00134B76">
              <w:rPr>
                <w:rFonts w:ascii="Verdana" w:hAnsi="Verdana"/>
                <w:sz w:val="18"/>
                <w:szCs w:val="18"/>
                <w:highlight w:val="yellow"/>
                <w:lang w:val="en-US"/>
              </w:rPr>
              <w:t xml:space="preserve">The Standard Operating Procedure will contain and escalation process for these events that may include escalation, </w:t>
            </w:r>
            <w:proofErr w:type="gramStart"/>
            <w:r w:rsidRPr="00134B76">
              <w:rPr>
                <w:rFonts w:ascii="Verdana" w:hAnsi="Verdana"/>
                <w:sz w:val="18"/>
                <w:szCs w:val="18"/>
                <w:highlight w:val="yellow"/>
                <w:lang w:val="en-US"/>
              </w:rPr>
              <w:t>triaging</w:t>
            </w:r>
            <w:proofErr w:type="gramEnd"/>
            <w:r w:rsidRPr="00134B76">
              <w:rPr>
                <w:rFonts w:ascii="Verdana" w:hAnsi="Verdana"/>
                <w:sz w:val="18"/>
                <w:szCs w:val="18"/>
                <w:highlight w:val="yellow"/>
                <w:lang w:val="en-US"/>
              </w:rPr>
              <w:t xml:space="preserve"> and messaging to the patient</w:t>
            </w:r>
          </w:p>
        </w:tc>
        <w:tc>
          <w:tcPr>
            <w:tcW w:w="1954" w:type="dxa"/>
          </w:tcPr>
          <w:p w14:paraId="3598E9A7" w14:textId="17ED8A21" w:rsidR="00134B76" w:rsidRPr="00134B76" w:rsidRDefault="00134B76" w:rsidP="00134B76">
            <w:pPr>
              <w:rPr>
                <w:rFonts w:ascii="Verdana" w:hAnsi="Verdana"/>
                <w:sz w:val="18"/>
                <w:szCs w:val="18"/>
                <w:highlight w:val="yellow"/>
                <w:lang w:val="en-US"/>
              </w:rPr>
            </w:pPr>
            <w:r w:rsidRPr="00134B76">
              <w:rPr>
                <w:rFonts w:ascii="Verdana" w:hAnsi="Verdana"/>
                <w:sz w:val="18"/>
                <w:szCs w:val="18"/>
                <w:highlight w:val="yellow"/>
                <w:lang w:val="en-US"/>
              </w:rPr>
              <w:t>Reduced</w:t>
            </w:r>
          </w:p>
        </w:tc>
        <w:tc>
          <w:tcPr>
            <w:tcW w:w="1954" w:type="dxa"/>
          </w:tcPr>
          <w:p w14:paraId="46488EDF" w14:textId="0ED8DBFF" w:rsidR="00134B76" w:rsidRPr="00134B76" w:rsidRDefault="00134B76" w:rsidP="00134B76">
            <w:pPr>
              <w:rPr>
                <w:rFonts w:ascii="Verdana" w:hAnsi="Verdana"/>
                <w:sz w:val="18"/>
                <w:szCs w:val="18"/>
                <w:highlight w:val="yellow"/>
                <w:lang w:val="en-US"/>
              </w:rPr>
            </w:pPr>
            <w:r w:rsidRPr="00134B76">
              <w:rPr>
                <w:rFonts w:ascii="Verdana" w:hAnsi="Verdana"/>
                <w:sz w:val="18"/>
                <w:szCs w:val="18"/>
                <w:highlight w:val="yellow"/>
                <w:lang w:val="en-US"/>
              </w:rPr>
              <w:t>Low</w:t>
            </w:r>
          </w:p>
        </w:tc>
        <w:tc>
          <w:tcPr>
            <w:tcW w:w="1954" w:type="dxa"/>
          </w:tcPr>
          <w:p w14:paraId="689DEDBB" w14:textId="77777777" w:rsidR="00134B76" w:rsidRPr="00134B76" w:rsidRDefault="00134B76" w:rsidP="00134B76">
            <w:pPr>
              <w:rPr>
                <w:rFonts w:ascii="Verdana" w:hAnsi="Verdana"/>
                <w:sz w:val="18"/>
                <w:szCs w:val="18"/>
                <w:highlight w:val="yellow"/>
                <w:lang w:val="en-US"/>
              </w:rPr>
            </w:pPr>
          </w:p>
        </w:tc>
      </w:tr>
      <w:tr w:rsidR="00134B76" w:rsidRPr="00134B76" w14:paraId="00092555" w14:textId="77777777" w:rsidTr="00D662B3">
        <w:tc>
          <w:tcPr>
            <w:tcW w:w="1954" w:type="dxa"/>
          </w:tcPr>
          <w:p w14:paraId="67CEE057" w14:textId="3C48105A" w:rsidR="00134B76" w:rsidRPr="00134B76" w:rsidRDefault="00134B76" w:rsidP="00134B76">
            <w:pPr>
              <w:rPr>
                <w:rFonts w:ascii="Verdana" w:hAnsi="Verdana"/>
                <w:sz w:val="18"/>
                <w:szCs w:val="18"/>
                <w:highlight w:val="yellow"/>
                <w:lang w:val="en-US"/>
              </w:rPr>
            </w:pPr>
            <w:r w:rsidRPr="00134B76">
              <w:rPr>
                <w:rFonts w:ascii="Verdana" w:hAnsi="Verdana"/>
                <w:color w:val="000000" w:themeColor="text1"/>
                <w:sz w:val="18"/>
                <w:szCs w:val="18"/>
                <w:highlight w:val="yellow"/>
                <w:lang w:val="en-US"/>
              </w:rPr>
              <w:t>Significant sickness means capacity is suddenly reduced</w:t>
            </w:r>
          </w:p>
        </w:tc>
        <w:tc>
          <w:tcPr>
            <w:tcW w:w="1954" w:type="dxa"/>
          </w:tcPr>
          <w:p w14:paraId="0681556E" w14:textId="073B0FCB" w:rsidR="00134B76" w:rsidRPr="00134B76" w:rsidRDefault="00134B76" w:rsidP="00134B76">
            <w:pPr>
              <w:rPr>
                <w:rFonts w:ascii="Verdana" w:hAnsi="Verdana"/>
                <w:sz w:val="18"/>
                <w:szCs w:val="18"/>
                <w:highlight w:val="yellow"/>
                <w:lang w:val="en-US"/>
              </w:rPr>
            </w:pPr>
            <w:r w:rsidRPr="00134B76">
              <w:rPr>
                <w:rFonts w:ascii="Verdana" w:hAnsi="Verdana"/>
                <w:sz w:val="18"/>
                <w:szCs w:val="18"/>
                <w:highlight w:val="yellow"/>
                <w:lang w:val="en-US"/>
              </w:rPr>
              <w:t xml:space="preserve">As above. The Standard Operating Procedure will also contain a Business Continuity Plan. This may include diversion back to practices, eConsult switch off, </w:t>
            </w:r>
            <w:r w:rsidRPr="00134B76">
              <w:rPr>
                <w:rFonts w:ascii="Verdana" w:hAnsi="Verdana"/>
                <w:sz w:val="18"/>
                <w:szCs w:val="18"/>
                <w:highlight w:val="yellow"/>
                <w:lang w:val="en-US"/>
              </w:rPr>
              <w:t>triaging and messaging to the patient</w:t>
            </w:r>
          </w:p>
        </w:tc>
        <w:tc>
          <w:tcPr>
            <w:tcW w:w="1954" w:type="dxa"/>
          </w:tcPr>
          <w:p w14:paraId="2AB71F0D" w14:textId="15DD9E9D" w:rsidR="00134B76" w:rsidRPr="00134B76" w:rsidRDefault="00134B76" w:rsidP="00134B76">
            <w:pPr>
              <w:rPr>
                <w:rFonts w:ascii="Verdana" w:hAnsi="Verdana"/>
                <w:sz w:val="18"/>
                <w:szCs w:val="18"/>
                <w:highlight w:val="yellow"/>
                <w:lang w:val="en-US"/>
              </w:rPr>
            </w:pPr>
            <w:r w:rsidRPr="00134B76">
              <w:rPr>
                <w:rFonts w:ascii="Verdana" w:hAnsi="Verdana"/>
                <w:sz w:val="18"/>
                <w:szCs w:val="18"/>
                <w:highlight w:val="yellow"/>
                <w:lang w:val="en-US"/>
              </w:rPr>
              <w:t>Reduced</w:t>
            </w:r>
          </w:p>
        </w:tc>
        <w:tc>
          <w:tcPr>
            <w:tcW w:w="1954" w:type="dxa"/>
          </w:tcPr>
          <w:p w14:paraId="4E2EF124" w14:textId="721ABD0E" w:rsidR="00134B76" w:rsidRPr="00134B76" w:rsidRDefault="00134B76" w:rsidP="00134B76">
            <w:pPr>
              <w:rPr>
                <w:rFonts w:ascii="Verdana" w:hAnsi="Verdana"/>
                <w:sz w:val="18"/>
                <w:szCs w:val="18"/>
                <w:highlight w:val="yellow"/>
                <w:lang w:val="en-US"/>
              </w:rPr>
            </w:pPr>
            <w:r w:rsidRPr="00134B76">
              <w:rPr>
                <w:rFonts w:ascii="Verdana" w:hAnsi="Verdana"/>
                <w:sz w:val="18"/>
                <w:szCs w:val="18"/>
                <w:highlight w:val="yellow"/>
                <w:lang w:val="en-US"/>
              </w:rPr>
              <w:t>Low</w:t>
            </w:r>
          </w:p>
        </w:tc>
        <w:tc>
          <w:tcPr>
            <w:tcW w:w="1954" w:type="dxa"/>
          </w:tcPr>
          <w:p w14:paraId="79E5CD7D" w14:textId="77777777" w:rsidR="00134B76" w:rsidRPr="00134B76" w:rsidRDefault="00134B76" w:rsidP="00134B76">
            <w:pPr>
              <w:rPr>
                <w:rFonts w:ascii="Verdana" w:hAnsi="Verdana"/>
                <w:sz w:val="18"/>
                <w:szCs w:val="18"/>
                <w:highlight w:val="yellow"/>
                <w:lang w:val="en-US"/>
              </w:rPr>
            </w:pPr>
          </w:p>
        </w:tc>
      </w:tr>
      <w:tr w:rsidR="00134B76" w:rsidRPr="00134B76" w14:paraId="09A64A4F" w14:textId="77777777" w:rsidTr="00D662B3">
        <w:tc>
          <w:tcPr>
            <w:tcW w:w="1954" w:type="dxa"/>
          </w:tcPr>
          <w:p w14:paraId="5FDA9FE9" w14:textId="33A8294F" w:rsidR="00134B76" w:rsidRPr="00134B76" w:rsidRDefault="00134B76" w:rsidP="00134B76">
            <w:pPr>
              <w:rPr>
                <w:rFonts w:ascii="Verdana" w:hAnsi="Verdana"/>
                <w:sz w:val="18"/>
                <w:szCs w:val="18"/>
                <w:highlight w:val="yellow"/>
                <w:lang w:val="en-US"/>
              </w:rPr>
            </w:pPr>
            <w:r w:rsidRPr="00134B76">
              <w:rPr>
                <w:rFonts w:ascii="Verdana" w:hAnsi="Verdana"/>
                <w:color w:val="000000" w:themeColor="text1"/>
                <w:sz w:val="18"/>
                <w:szCs w:val="18"/>
                <w:highlight w:val="yellow"/>
                <w:lang w:val="en-US"/>
              </w:rPr>
              <w:t>A laptop with patient data on it is stolen/lost</w:t>
            </w:r>
          </w:p>
        </w:tc>
        <w:tc>
          <w:tcPr>
            <w:tcW w:w="1954" w:type="dxa"/>
          </w:tcPr>
          <w:p w14:paraId="6135A394" w14:textId="306EBBE5" w:rsidR="00134B76" w:rsidRPr="00134B76" w:rsidRDefault="00134B76" w:rsidP="00134B76">
            <w:pPr>
              <w:rPr>
                <w:rFonts w:ascii="Verdana" w:hAnsi="Verdana"/>
                <w:sz w:val="18"/>
                <w:szCs w:val="18"/>
                <w:highlight w:val="yellow"/>
                <w:lang w:val="en-US"/>
              </w:rPr>
            </w:pPr>
            <w:r w:rsidRPr="00134B76">
              <w:rPr>
                <w:rFonts w:ascii="Verdana" w:hAnsi="Verdana"/>
                <w:sz w:val="18"/>
                <w:szCs w:val="18"/>
                <w:highlight w:val="yellow"/>
                <w:lang w:val="en-US"/>
              </w:rPr>
              <w:t xml:space="preserve">All staff will be trained in Data Protection and have a published compliance with the Data Protection and Security </w:t>
            </w:r>
            <w:proofErr w:type="gramStart"/>
            <w:r w:rsidRPr="00134B76">
              <w:rPr>
                <w:rFonts w:ascii="Verdana" w:hAnsi="Verdana"/>
                <w:sz w:val="18"/>
                <w:szCs w:val="18"/>
                <w:highlight w:val="yellow"/>
                <w:lang w:val="en-US"/>
              </w:rPr>
              <w:t>Toolkit(</w:t>
            </w:r>
            <w:proofErr w:type="gramEnd"/>
            <w:r w:rsidRPr="00134B76">
              <w:rPr>
                <w:rFonts w:ascii="Verdana" w:hAnsi="Verdana"/>
                <w:sz w:val="18"/>
                <w:szCs w:val="18"/>
                <w:highlight w:val="yellow"/>
                <w:lang w:val="en-US"/>
              </w:rPr>
              <w:t>DPST). Laptops will be encrypted and protected with Multifactor Authentication and strong passwords set up via Windows policies</w:t>
            </w:r>
          </w:p>
        </w:tc>
        <w:tc>
          <w:tcPr>
            <w:tcW w:w="1954" w:type="dxa"/>
          </w:tcPr>
          <w:p w14:paraId="61D16138" w14:textId="2D6AA5D7" w:rsidR="00134B76" w:rsidRPr="00134B76" w:rsidRDefault="00134B76" w:rsidP="00134B76">
            <w:pPr>
              <w:rPr>
                <w:rFonts w:ascii="Verdana" w:hAnsi="Verdana"/>
                <w:sz w:val="18"/>
                <w:szCs w:val="18"/>
                <w:highlight w:val="yellow"/>
                <w:lang w:val="en-US"/>
              </w:rPr>
            </w:pPr>
            <w:r w:rsidRPr="00134B76">
              <w:rPr>
                <w:rFonts w:ascii="Verdana" w:hAnsi="Verdana"/>
                <w:sz w:val="18"/>
                <w:szCs w:val="18"/>
                <w:highlight w:val="yellow"/>
                <w:lang w:val="en-US"/>
              </w:rPr>
              <w:t>Reduced</w:t>
            </w:r>
          </w:p>
        </w:tc>
        <w:tc>
          <w:tcPr>
            <w:tcW w:w="1954" w:type="dxa"/>
          </w:tcPr>
          <w:p w14:paraId="388B963C" w14:textId="6F68F741" w:rsidR="00134B76" w:rsidRPr="00134B76" w:rsidRDefault="00134B76" w:rsidP="00134B76">
            <w:pPr>
              <w:rPr>
                <w:rFonts w:ascii="Verdana" w:hAnsi="Verdana"/>
                <w:sz w:val="18"/>
                <w:szCs w:val="18"/>
                <w:highlight w:val="yellow"/>
                <w:lang w:val="en-US"/>
              </w:rPr>
            </w:pPr>
            <w:r w:rsidRPr="00134B76">
              <w:rPr>
                <w:rFonts w:ascii="Verdana" w:hAnsi="Verdana"/>
                <w:sz w:val="18"/>
                <w:szCs w:val="18"/>
                <w:highlight w:val="yellow"/>
                <w:lang w:val="en-US"/>
              </w:rPr>
              <w:t>Low</w:t>
            </w:r>
          </w:p>
        </w:tc>
        <w:tc>
          <w:tcPr>
            <w:tcW w:w="1954" w:type="dxa"/>
          </w:tcPr>
          <w:p w14:paraId="5E0F3D0F" w14:textId="77777777" w:rsidR="00134B76" w:rsidRPr="00134B76" w:rsidRDefault="00134B76" w:rsidP="00134B76">
            <w:pPr>
              <w:rPr>
                <w:rFonts w:ascii="Verdana" w:hAnsi="Verdana"/>
                <w:sz w:val="18"/>
                <w:szCs w:val="18"/>
                <w:highlight w:val="yellow"/>
                <w:lang w:val="en-US"/>
              </w:rPr>
            </w:pPr>
          </w:p>
        </w:tc>
      </w:tr>
      <w:tr w:rsidR="00134B76" w14:paraId="5F249CB4" w14:textId="77777777" w:rsidTr="00D662B3">
        <w:tc>
          <w:tcPr>
            <w:tcW w:w="1954" w:type="dxa"/>
          </w:tcPr>
          <w:p w14:paraId="411F5F01" w14:textId="554582A8" w:rsidR="00134B76" w:rsidRPr="00134B76" w:rsidRDefault="00134B76" w:rsidP="00134B76">
            <w:pPr>
              <w:rPr>
                <w:rFonts w:ascii="Verdana" w:hAnsi="Verdana"/>
                <w:sz w:val="18"/>
                <w:szCs w:val="18"/>
                <w:highlight w:val="yellow"/>
                <w:lang w:val="en-US"/>
              </w:rPr>
            </w:pPr>
            <w:r w:rsidRPr="00134B76">
              <w:rPr>
                <w:rFonts w:ascii="Verdana" w:hAnsi="Verdana"/>
                <w:color w:val="000000" w:themeColor="text1"/>
                <w:sz w:val="18"/>
                <w:szCs w:val="18"/>
                <w:highlight w:val="yellow"/>
                <w:lang w:val="en-US"/>
              </w:rPr>
              <w:t xml:space="preserve">A cyber security incident compromises a practice or the </w:t>
            </w:r>
            <w:proofErr w:type="spellStart"/>
            <w:r w:rsidRPr="00134B76">
              <w:rPr>
                <w:rFonts w:ascii="Verdana" w:hAnsi="Verdana"/>
                <w:color w:val="000000" w:themeColor="text1"/>
                <w:sz w:val="18"/>
                <w:szCs w:val="18"/>
                <w:highlight w:val="yellow"/>
                <w:lang w:val="en-US"/>
              </w:rPr>
              <w:t>eHub</w:t>
            </w:r>
            <w:proofErr w:type="spellEnd"/>
          </w:p>
        </w:tc>
        <w:tc>
          <w:tcPr>
            <w:tcW w:w="1954" w:type="dxa"/>
          </w:tcPr>
          <w:p w14:paraId="6B8C7929" w14:textId="069BC40C" w:rsidR="00134B76" w:rsidRPr="00134B76" w:rsidRDefault="00134B76" w:rsidP="00134B76">
            <w:pPr>
              <w:rPr>
                <w:rFonts w:ascii="Verdana" w:hAnsi="Verdana"/>
                <w:sz w:val="18"/>
                <w:szCs w:val="18"/>
                <w:highlight w:val="yellow"/>
                <w:lang w:val="en-US"/>
              </w:rPr>
            </w:pPr>
            <w:r w:rsidRPr="00134B76">
              <w:rPr>
                <w:rFonts w:ascii="Verdana" w:hAnsi="Verdana"/>
                <w:sz w:val="18"/>
                <w:szCs w:val="18"/>
                <w:highlight w:val="yellow"/>
                <w:lang w:val="en-US"/>
              </w:rPr>
              <w:t>As above. Incidents will be immediately referred to the IG Lead for the PCN/</w:t>
            </w:r>
            <w:proofErr w:type="spellStart"/>
            <w:r w:rsidRPr="00134B76">
              <w:rPr>
                <w:rFonts w:ascii="Verdana" w:hAnsi="Verdana"/>
                <w:sz w:val="18"/>
                <w:szCs w:val="18"/>
                <w:highlight w:val="yellow"/>
                <w:lang w:val="en-US"/>
              </w:rPr>
              <w:t>eHub</w:t>
            </w:r>
            <w:proofErr w:type="spellEnd"/>
            <w:r w:rsidRPr="00134B76">
              <w:rPr>
                <w:rFonts w:ascii="Verdana" w:hAnsi="Verdana"/>
                <w:sz w:val="18"/>
                <w:szCs w:val="18"/>
                <w:highlight w:val="yellow"/>
                <w:lang w:val="en-US"/>
              </w:rPr>
              <w:t xml:space="preserve"> and reported via the DPST. Advice would be sort from the local IT support and communication to the teams/users will occur to limit risk. Part of the Business continuity Plan will include a </w:t>
            </w:r>
            <w:proofErr w:type="spellStart"/>
            <w:r w:rsidRPr="00134B76">
              <w:rPr>
                <w:rFonts w:ascii="Verdana" w:hAnsi="Verdana"/>
                <w:sz w:val="18"/>
                <w:szCs w:val="18"/>
                <w:highlight w:val="yellow"/>
                <w:lang w:val="en-US"/>
              </w:rPr>
              <w:t>respose</w:t>
            </w:r>
            <w:proofErr w:type="spellEnd"/>
            <w:r w:rsidRPr="00134B76">
              <w:rPr>
                <w:rFonts w:ascii="Verdana" w:hAnsi="Verdana"/>
                <w:sz w:val="18"/>
                <w:szCs w:val="18"/>
                <w:highlight w:val="yellow"/>
                <w:lang w:val="en-US"/>
              </w:rPr>
              <w:t xml:space="preserve"> to cyber incidents. Risk will be reduced by ensuring all staff </w:t>
            </w:r>
            <w:r w:rsidRPr="00134B76">
              <w:rPr>
                <w:rFonts w:ascii="Verdana" w:hAnsi="Verdana"/>
                <w:sz w:val="18"/>
                <w:szCs w:val="18"/>
                <w:highlight w:val="yellow"/>
                <w:lang w:val="en-US"/>
              </w:rPr>
              <w:lastRenderedPageBreak/>
              <w:t>understand cyber risks and vulnerabilities and antivirus/malware software will be updated daily</w:t>
            </w:r>
          </w:p>
        </w:tc>
        <w:tc>
          <w:tcPr>
            <w:tcW w:w="1954" w:type="dxa"/>
          </w:tcPr>
          <w:p w14:paraId="071104E5" w14:textId="7A81420B" w:rsidR="00134B76" w:rsidRPr="00134B76" w:rsidRDefault="00134B76" w:rsidP="00134B76">
            <w:pPr>
              <w:rPr>
                <w:rFonts w:ascii="Verdana" w:hAnsi="Verdana"/>
                <w:sz w:val="18"/>
                <w:szCs w:val="18"/>
                <w:highlight w:val="yellow"/>
                <w:lang w:val="en-US"/>
              </w:rPr>
            </w:pPr>
            <w:r w:rsidRPr="00134B76">
              <w:rPr>
                <w:rFonts w:ascii="Verdana" w:hAnsi="Verdana"/>
                <w:sz w:val="18"/>
                <w:szCs w:val="18"/>
                <w:highlight w:val="yellow"/>
                <w:lang w:val="en-US"/>
              </w:rPr>
              <w:lastRenderedPageBreak/>
              <w:t>Reduced</w:t>
            </w:r>
          </w:p>
        </w:tc>
        <w:tc>
          <w:tcPr>
            <w:tcW w:w="1954" w:type="dxa"/>
          </w:tcPr>
          <w:p w14:paraId="32F5875B" w14:textId="4BCF8885" w:rsidR="00134B76" w:rsidRPr="000C685E" w:rsidRDefault="00134B76" w:rsidP="00134B76">
            <w:pPr>
              <w:rPr>
                <w:rFonts w:ascii="Verdana" w:hAnsi="Verdana"/>
                <w:sz w:val="18"/>
                <w:szCs w:val="18"/>
                <w:lang w:val="en-US"/>
              </w:rPr>
            </w:pPr>
            <w:r w:rsidRPr="00134B76">
              <w:rPr>
                <w:rFonts w:ascii="Verdana" w:hAnsi="Verdana"/>
                <w:sz w:val="18"/>
                <w:szCs w:val="18"/>
                <w:highlight w:val="yellow"/>
                <w:lang w:val="en-US"/>
              </w:rPr>
              <w:t>Low</w:t>
            </w:r>
          </w:p>
        </w:tc>
        <w:tc>
          <w:tcPr>
            <w:tcW w:w="1954" w:type="dxa"/>
          </w:tcPr>
          <w:p w14:paraId="10567073" w14:textId="77777777" w:rsidR="00134B76" w:rsidRPr="000C685E" w:rsidRDefault="00134B76" w:rsidP="00134B76">
            <w:pPr>
              <w:rPr>
                <w:rFonts w:ascii="Verdana" w:hAnsi="Verdana"/>
                <w:sz w:val="18"/>
                <w:szCs w:val="18"/>
                <w:lang w:val="en-US"/>
              </w:rPr>
            </w:pPr>
          </w:p>
        </w:tc>
      </w:tr>
    </w:tbl>
    <w:p w14:paraId="2E60097D" w14:textId="77777777" w:rsidR="00D662B3" w:rsidRPr="00D662B3" w:rsidRDefault="00D662B3" w:rsidP="00D662B3">
      <w:pPr>
        <w:rPr>
          <w:lang w:val="en-US"/>
        </w:rPr>
      </w:pPr>
    </w:p>
    <w:p w14:paraId="6F81B494" w14:textId="43F32CDA" w:rsidR="00D7227C" w:rsidRPr="000959FF" w:rsidRDefault="00D7227C" w:rsidP="00D7227C">
      <w:pPr>
        <w:rPr>
          <w:lang w:val="en-US"/>
        </w:rPr>
      </w:pPr>
    </w:p>
    <w:p w14:paraId="10DBCD1D" w14:textId="442D0DA6" w:rsidR="00A63285" w:rsidRPr="000959FF" w:rsidRDefault="00A63285" w:rsidP="000959FF">
      <w:pPr>
        <w:pStyle w:val="Heading1"/>
        <w:rPr>
          <w:lang w:eastAsia="en-GB"/>
        </w:rPr>
      </w:pPr>
      <w:r w:rsidRPr="000959FF">
        <w:rPr>
          <w:lang w:eastAsia="en-GB"/>
        </w:rPr>
        <w:t>Step 7: Sign off and record outcomes</w:t>
      </w:r>
    </w:p>
    <w:tbl>
      <w:tblPr>
        <w:tblStyle w:val="TableGrid"/>
        <w:tblW w:w="0" w:type="auto"/>
        <w:tblLook w:val="04A0" w:firstRow="1" w:lastRow="0" w:firstColumn="1" w:lastColumn="0" w:noHBand="0" w:noVBand="1"/>
      </w:tblPr>
      <w:tblGrid>
        <w:gridCol w:w="2870"/>
        <w:gridCol w:w="3378"/>
        <w:gridCol w:w="3522"/>
      </w:tblGrid>
      <w:tr w:rsidR="006B061A" w:rsidRPr="006B061A" w14:paraId="060ED95A" w14:textId="77777777" w:rsidTr="006B061A">
        <w:tc>
          <w:tcPr>
            <w:tcW w:w="2943" w:type="dxa"/>
          </w:tcPr>
          <w:p w14:paraId="0B9BA948" w14:textId="7E4F4CC8" w:rsidR="006B061A" w:rsidRPr="006B061A" w:rsidRDefault="00352679" w:rsidP="00C8036D">
            <w:pPr>
              <w:keepNext/>
              <w:spacing w:before="120" w:after="120"/>
              <w:rPr>
                <w:rFonts w:ascii="Verdana" w:hAnsi="Verdana"/>
                <w:b/>
                <w:lang w:val="en-US"/>
              </w:rPr>
            </w:pPr>
            <w:r>
              <w:rPr>
                <w:rFonts w:ascii="Verdana" w:hAnsi="Verdana"/>
                <w:b/>
                <w:lang w:val="en-US"/>
              </w:rPr>
              <w:t>Item</w:t>
            </w:r>
            <w:r w:rsidR="006B061A" w:rsidRPr="006B061A">
              <w:rPr>
                <w:rFonts w:ascii="Verdana" w:hAnsi="Verdana"/>
                <w:b/>
                <w:lang w:val="en-US"/>
              </w:rPr>
              <w:t xml:space="preserve"> </w:t>
            </w:r>
          </w:p>
        </w:tc>
        <w:tc>
          <w:tcPr>
            <w:tcW w:w="3402" w:type="dxa"/>
          </w:tcPr>
          <w:p w14:paraId="10E19F63" w14:textId="549C8AF5" w:rsidR="006B061A" w:rsidRPr="006B061A" w:rsidRDefault="006B061A" w:rsidP="00C8036D">
            <w:pPr>
              <w:keepNext/>
              <w:spacing w:before="120" w:after="120"/>
              <w:rPr>
                <w:rFonts w:ascii="Verdana" w:hAnsi="Verdana"/>
                <w:b/>
                <w:lang w:val="en-US"/>
              </w:rPr>
            </w:pPr>
            <w:r w:rsidRPr="006B061A">
              <w:rPr>
                <w:rFonts w:ascii="Verdana" w:hAnsi="Verdana"/>
                <w:b/>
                <w:lang w:val="en-US"/>
              </w:rPr>
              <w:t>Name/</w:t>
            </w:r>
            <w:r w:rsidR="00FF5EBD">
              <w:rPr>
                <w:rFonts w:ascii="Verdana" w:hAnsi="Verdana"/>
                <w:b/>
                <w:lang w:val="en-US"/>
              </w:rPr>
              <w:t>position/</w:t>
            </w:r>
            <w:r w:rsidRPr="006B061A">
              <w:rPr>
                <w:rFonts w:ascii="Verdana" w:hAnsi="Verdana"/>
                <w:b/>
                <w:lang w:val="en-US"/>
              </w:rPr>
              <w:t>date</w:t>
            </w:r>
          </w:p>
        </w:tc>
        <w:tc>
          <w:tcPr>
            <w:tcW w:w="3649" w:type="dxa"/>
          </w:tcPr>
          <w:p w14:paraId="7F875683" w14:textId="452E0107" w:rsidR="006B061A" w:rsidRPr="006B061A" w:rsidRDefault="006B061A" w:rsidP="00C8036D">
            <w:pPr>
              <w:keepNext/>
              <w:spacing w:before="120" w:after="120"/>
              <w:rPr>
                <w:rFonts w:ascii="Verdana" w:hAnsi="Verdana"/>
                <w:b/>
                <w:lang w:val="en-US"/>
              </w:rPr>
            </w:pPr>
            <w:r w:rsidRPr="006B061A">
              <w:rPr>
                <w:rFonts w:ascii="Verdana" w:hAnsi="Verdana"/>
                <w:b/>
                <w:lang w:val="en-US"/>
              </w:rPr>
              <w:t>Notes</w:t>
            </w:r>
          </w:p>
        </w:tc>
      </w:tr>
      <w:tr w:rsidR="006B061A" w:rsidRPr="006B061A" w14:paraId="6605BA98" w14:textId="77777777" w:rsidTr="006B061A">
        <w:tc>
          <w:tcPr>
            <w:tcW w:w="2943" w:type="dxa"/>
          </w:tcPr>
          <w:p w14:paraId="6CBC3B43" w14:textId="569FE66C" w:rsidR="006B061A" w:rsidRPr="006B061A" w:rsidRDefault="006B061A" w:rsidP="00352679">
            <w:pPr>
              <w:spacing w:before="120" w:after="120"/>
              <w:rPr>
                <w:rFonts w:ascii="Verdana" w:hAnsi="Verdana"/>
                <w:lang w:val="en-US"/>
              </w:rPr>
            </w:pPr>
            <w:r w:rsidRPr="006B061A">
              <w:rPr>
                <w:rFonts w:ascii="Verdana" w:hAnsi="Verdana"/>
                <w:lang w:val="en-US"/>
              </w:rPr>
              <w:t>Measures approved by:</w:t>
            </w:r>
          </w:p>
        </w:tc>
        <w:tc>
          <w:tcPr>
            <w:tcW w:w="3402" w:type="dxa"/>
          </w:tcPr>
          <w:p w14:paraId="0C3A7653" w14:textId="77777777" w:rsidR="006B061A" w:rsidRPr="006B061A" w:rsidRDefault="006B061A" w:rsidP="00A63285">
            <w:pPr>
              <w:spacing w:before="120" w:after="120"/>
              <w:rPr>
                <w:rFonts w:ascii="Verdana" w:hAnsi="Verdana"/>
                <w:lang w:val="en-US"/>
              </w:rPr>
            </w:pPr>
          </w:p>
        </w:tc>
        <w:tc>
          <w:tcPr>
            <w:tcW w:w="3649" w:type="dxa"/>
          </w:tcPr>
          <w:p w14:paraId="7B5AD0B5" w14:textId="0AA52874" w:rsidR="006B061A" w:rsidRPr="006B061A" w:rsidRDefault="006B061A" w:rsidP="00BA7CB2">
            <w:pPr>
              <w:spacing w:before="120" w:after="120"/>
              <w:rPr>
                <w:rFonts w:ascii="Verdana" w:hAnsi="Verdana"/>
                <w:sz w:val="20"/>
                <w:lang w:val="en-US"/>
              </w:rPr>
            </w:pPr>
            <w:r w:rsidRPr="006B061A">
              <w:rPr>
                <w:rFonts w:ascii="Verdana" w:hAnsi="Verdana"/>
                <w:sz w:val="20"/>
                <w:lang w:val="en-US"/>
              </w:rPr>
              <w:t>Integrate actions back into project plan, with date and responsibility for completion</w:t>
            </w:r>
          </w:p>
        </w:tc>
      </w:tr>
      <w:tr w:rsidR="006B061A" w:rsidRPr="006B061A" w14:paraId="32194E67" w14:textId="77777777" w:rsidTr="006B061A">
        <w:tc>
          <w:tcPr>
            <w:tcW w:w="2943" w:type="dxa"/>
          </w:tcPr>
          <w:p w14:paraId="4CC713E4" w14:textId="54F449A3" w:rsidR="006B061A" w:rsidRPr="006B061A" w:rsidRDefault="006B061A" w:rsidP="006B061A">
            <w:pPr>
              <w:spacing w:before="120" w:after="120"/>
              <w:rPr>
                <w:rFonts w:ascii="Verdana" w:hAnsi="Verdana"/>
                <w:lang w:val="en-US"/>
              </w:rPr>
            </w:pPr>
            <w:r w:rsidRPr="006B061A">
              <w:rPr>
                <w:rFonts w:ascii="Verdana" w:hAnsi="Verdana"/>
                <w:lang w:val="en-US"/>
              </w:rPr>
              <w:t>Residual risks approved by:</w:t>
            </w:r>
          </w:p>
        </w:tc>
        <w:tc>
          <w:tcPr>
            <w:tcW w:w="3402" w:type="dxa"/>
          </w:tcPr>
          <w:p w14:paraId="0C52FD94" w14:textId="77777777" w:rsidR="006B061A" w:rsidRPr="006B061A" w:rsidRDefault="006B061A" w:rsidP="00A63285">
            <w:pPr>
              <w:spacing w:before="120" w:after="120"/>
              <w:rPr>
                <w:rFonts w:ascii="Verdana" w:hAnsi="Verdana"/>
                <w:lang w:val="en-US"/>
              </w:rPr>
            </w:pPr>
          </w:p>
        </w:tc>
        <w:tc>
          <w:tcPr>
            <w:tcW w:w="3649" w:type="dxa"/>
          </w:tcPr>
          <w:p w14:paraId="5A3EB101" w14:textId="319CC8B2" w:rsidR="006B061A" w:rsidRPr="006B061A" w:rsidRDefault="006B061A" w:rsidP="00A63285">
            <w:pPr>
              <w:spacing w:before="120" w:after="120"/>
              <w:rPr>
                <w:rFonts w:ascii="Verdana" w:hAnsi="Verdana"/>
                <w:sz w:val="20"/>
                <w:lang w:val="en-US"/>
              </w:rPr>
            </w:pPr>
            <w:r>
              <w:rPr>
                <w:rFonts w:ascii="Verdana" w:hAnsi="Verdana"/>
                <w:sz w:val="20"/>
                <w:lang w:val="en-US"/>
              </w:rPr>
              <w:t>If accepting any residual high risk, consult the ICO before going ahead</w:t>
            </w:r>
          </w:p>
        </w:tc>
      </w:tr>
      <w:tr w:rsidR="00F57385" w:rsidRPr="006B061A" w14:paraId="5C71651D" w14:textId="77777777" w:rsidTr="00F57385">
        <w:tc>
          <w:tcPr>
            <w:tcW w:w="2943" w:type="dxa"/>
          </w:tcPr>
          <w:p w14:paraId="7EFD6481" w14:textId="0C4698C8" w:rsidR="00F57385" w:rsidRPr="006B061A" w:rsidRDefault="00F57385" w:rsidP="00F57385">
            <w:pPr>
              <w:spacing w:before="120" w:after="120"/>
              <w:rPr>
                <w:rFonts w:ascii="Verdana" w:hAnsi="Verdana"/>
                <w:lang w:val="en-US"/>
              </w:rPr>
            </w:pPr>
            <w:r>
              <w:rPr>
                <w:rFonts w:ascii="Verdana" w:hAnsi="Verdana"/>
                <w:lang w:val="en-US"/>
              </w:rPr>
              <w:t>DPO advice provided:</w:t>
            </w:r>
          </w:p>
        </w:tc>
        <w:tc>
          <w:tcPr>
            <w:tcW w:w="3402" w:type="dxa"/>
          </w:tcPr>
          <w:p w14:paraId="5A0592F6" w14:textId="1A9467D8" w:rsidR="00F57385" w:rsidRPr="006B061A" w:rsidRDefault="00F57385" w:rsidP="00A63285">
            <w:pPr>
              <w:spacing w:before="120" w:after="120"/>
              <w:rPr>
                <w:rFonts w:ascii="Verdana" w:hAnsi="Verdana"/>
                <w:lang w:val="en-US"/>
              </w:rPr>
            </w:pPr>
          </w:p>
        </w:tc>
        <w:tc>
          <w:tcPr>
            <w:tcW w:w="3649" w:type="dxa"/>
          </w:tcPr>
          <w:p w14:paraId="17A2D27B" w14:textId="14E3FC3B" w:rsidR="00F57385" w:rsidRPr="006B061A" w:rsidRDefault="00F57385" w:rsidP="00F57385">
            <w:pPr>
              <w:spacing w:before="120" w:after="120"/>
              <w:rPr>
                <w:rFonts w:ascii="Verdana" w:hAnsi="Verdana"/>
                <w:sz w:val="20"/>
                <w:lang w:val="en-US"/>
              </w:rPr>
            </w:pPr>
            <w:r>
              <w:rPr>
                <w:rFonts w:ascii="Verdana" w:hAnsi="Verdana"/>
                <w:sz w:val="20"/>
                <w:lang w:val="en-US"/>
              </w:rPr>
              <w:t>DPO should advise on compliance, step 6 measures and whether processing can proceed</w:t>
            </w:r>
          </w:p>
        </w:tc>
      </w:tr>
      <w:tr w:rsidR="00F57385" w:rsidRPr="006B061A" w14:paraId="0DA69EBD" w14:textId="77777777" w:rsidTr="004B7418">
        <w:trPr>
          <w:trHeight w:val="2268"/>
        </w:trPr>
        <w:tc>
          <w:tcPr>
            <w:tcW w:w="9994" w:type="dxa"/>
            <w:gridSpan w:val="3"/>
          </w:tcPr>
          <w:p w14:paraId="0DEB0EE2" w14:textId="2FA1397A" w:rsidR="00F57385" w:rsidRPr="00F57385" w:rsidRDefault="00F57385" w:rsidP="00A63285">
            <w:pPr>
              <w:spacing w:before="120" w:after="120"/>
              <w:rPr>
                <w:rFonts w:ascii="Verdana" w:hAnsi="Verdana"/>
                <w:sz w:val="20"/>
                <w:lang w:val="en-US"/>
              </w:rPr>
            </w:pPr>
            <w:r>
              <w:rPr>
                <w:rFonts w:ascii="Verdana" w:hAnsi="Verdana"/>
                <w:lang w:val="en-US"/>
              </w:rPr>
              <w:t>Summary</w:t>
            </w:r>
            <w:r w:rsidRPr="00F57385">
              <w:rPr>
                <w:rFonts w:ascii="Verdana" w:hAnsi="Verdana"/>
                <w:lang w:val="en-US"/>
              </w:rPr>
              <w:t xml:space="preserve"> of DPO advice</w:t>
            </w:r>
            <w:r>
              <w:rPr>
                <w:rFonts w:ascii="Verdana" w:hAnsi="Verdana"/>
                <w:lang w:val="en-US"/>
              </w:rPr>
              <w:t>:</w:t>
            </w:r>
          </w:p>
        </w:tc>
      </w:tr>
      <w:tr w:rsidR="00F57385" w:rsidRPr="006B061A" w14:paraId="318BBC78" w14:textId="77777777" w:rsidTr="00F57385">
        <w:tc>
          <w:tcPr>
            <w:tcW w:w="2943" w:type="dxa"/>
          </w:tcPr>
          <w:p w14:paraId="6EA26A5D" w14:textId="6EB267B2" w:rsidR="00F57385" w:rsidRPr="006B061A" w:rsidRDefault="00F57385" w:rsidP="00F57385">
            <w:pPr>
              <w:spacing w:before="120" w:after="120"/>
              <w:rPr>
                <w:rFonts w:ascii="Verdana" w:hAnsi="Verdana"/>
                <w:lang w:val="en-US"/>
              </w:rPr>
            </w:pPr>
            <w:r>
              <w:rPr>
                <w:rFonts w:ascii="Verdana" w:hAnsi="Verdana"/>
                <w:lang w:val="en-US"/>
              </w:rPr>
              <w:t>DPO advice accepted or overruled by:</w:t>
            </w:r>
          </w:p>
        </w:tc>
        <w:tc>
          <w:tcPr>
            <w:tcW w:w="3402" w:type="dxa"/>
          </w:tcPr>
          <w:p w14:paraId="67D75477" w14:textId="77777777" w:rsidR="00F57385" w:rsidRPr="006B061A" w:rsidRDefault="00F57385" w:rsidP="00F57385">
            <w:pPr>
              <w:spacing w:before="120" w:after="120"/>
              <w:rPr>
                <w:rFonts w:ascii="Verdana" w:hAnsi="Verdana"/>
                <w:lang w:val="en-US"/>
              </w:rPr>
            </w:pPr>
          </w:p>
        </w:tc>
        <w:tc>
          <w:tcPr>
            <w:tcW w:w="3649" w:type="dxa"/>
          </w:tcPr>
          <w:p w14:paraId="4AD03B9C" w14:textId="3DFE1F01" w:rsidR="00F57385" w:rsidRPr="006B061A" w:rsidRDefault="00F57385" w:rsidP="00F57385">
            <w:pPr>
              <w:spacing w:before="120" w:after="120"/>
              <w:rPr>
                <w:rFonts w:ascii="Verdana" w:hAnsi="Verdana"/>
                <w:sz w:val="20"/>
                <w:lang w:val="en-US"/>
              </w:rPr>
            </w:pPr>
            <w:r>
              <w:rPr>
                <w:rFonts w:ascii="Verdana" w:hAnsi="Verdana"/>
                <w:sz w:val="20"/>
                <w:lang w:val="en-US"/>
              </w:rPr>
              <w:t>If overruled, you must explain your reasons</w:t>
            </w:r>
          </w:p>
        </w:tc>
      </w:tr>
      <w:tr w:rsidR="00F57385" w:rsidRPr="006B061A" w14:paraId="03B1A6ED" w14:textId="77777777" w:rsidTr="00352679">
        <w:trPr>
          <w:trHeight w:val="1984"/>
        </w:trPr>
        <w:tc>
          <w:tcPr>
            <w:tcW w:w="9994" w:type="dxa"/>
            <w:gridSpan w:val="3"/>
          </w:tcPr>
          <w:p w14:paraId="77F4C189" w14:textId="057E0D4C" w:rsidR="00F57385" w:rsidRPr="006B061A" w:rsidRDefault="00F57385" w:rsidP="00A63285">
            <w:pPr>
              <w:spacing w:before="120" w:after="120"/>
              <w:rPr>
                <w:rFonts w:ascii="Verdana" w:hAnsi="Verdana"/>
                <w:lang w:val="en-US"/>
              </w:rPr>
            </w:pPr>
            <w:r>
              <w:rPr>
                <w:rFonts w:ascii="Verdana" w:hAnsi="Verdana"/>
                <w:lang w:val="en-US"/>
              </w:rPr>
              <w:t>Comments:</w:t>
            </w:r>
          </w:p>
        </w:tc>
      </w:tr>
      <w:tr w:rsidR="00F57385" w:rsidRPr="006B061A" w14:paraId="068E09D2" w14:textId="77777777" w:rsidTr="00F57385">
        <w:tc>
          <w:tcPr>
            <w:tcW w:w="2943" w:type="dxa"/>
          </w:tcPr>
          <w:p w14:paraId="60027D78" w14:textId="473941E8" w:rsidR="00F57385" w:rsidRPr="006B061A" w:rsidRDefault="00F57385" w:rsidP="00C8036D">
            <w:pPr>
              <w:spacing w:before="120" w:after="120"/>
              <w:rPr>
                <w:rFonts w:ascii="Verdana" w:hAnsi="Verdana"/>
                <w:lang w:val="en-US"/>
              </w:rPr>
            </w:pPr>
            <w:r>
              <w:rPr>
                <w:rFonts w:ascii="Verdana" w:hAnsi="Verdana"/>
                <w:lang w:val="en-US"/>
              </w:rPr>
              <w:t>Consultation responses reviewed by:</w:t>
            </w:r>
          </w:p>
        </w:tc>
        <w:tc>
          <w:tcPr>
            <w:tcW w:w="3402" w:type="dxa"/>
          </w:tcPr>
          <w:p w14:paraId="5A94555C" w14:textId="360C7CB8" w:rsidR="00F57385" w:rsidRPr="006B061A" w:rsidRDefault="00F57385" w:rsidP="00A63285">
            <w:pPr>
              <w:spacing w:before="120" w:after="120"/>
              <w:rPr>
                <w:rFonts w:ascii="Verdana" w:hAnsi="Verdana"/>
                <w:lang w:val="en-US"/>
              </w:rPr>
            </w:pPr>
          </w:p>
        </w:tc>
        <w:tc>
          <w:tcPr>
            <w:tcW w:w="3649" w:type="dxa"/>
          </w:tcPr>
          <w:p w14:paraId="764D1791" w14:textId="09613BA6" w:rsidR="00F57385" w:rsidRPr="006B061A" w:rsidRDefault="00F57385" w:rsidP="00F57385">
            <w:pPr>
              <w:spacing w:before="120" w:after="120"/>
              <w:rPr>
                <w:rFonts w:ascii="Verdana" w:hAnsi="Verdana"/>
                <w:lang w:val="en-US"/>
              </w:rPr>
            </w:pPr>
            <w:r>
              <w:rPr>
                <w:rFonts w:ascii="Verdana" w:hAnsi="Verdana"/>
                <w:sz w:val="20"/>
                <w:lang w:val="en-US"/>
              </w:rPr>
              <w:t>If your decision departs from individuals’ views, you must explain your reasons</w:t>
            </w:r>
          </w:p>
        </w:tc>
      </w:tr>
      <w:tr w:rsidR="00F57385" w:rsidRPr="006B061A" w14:paraId="59222E05" w14:textId="77777777" w:rsidTr="004B7418">
        <w:trPr>
          <w:trHeight w:val="1701"/>
        </w:trPr>
        <w:tc>
          <w:tcPr>
            <w:tcW w:w="9994" w:type="dxa"/>
            <w:gridSpan w:val="3"/>
          </w:tcPr>
          <w:p w14:paraId="713353C9" w14:textId="76147306" w:rsidR="00F57385" w:rsidRPr="00F57385" w:rsidRDefault="00F57385" w:rsidP="00F57385">
            <w:pPr>
              <w:spacing w:before="120" w:after="120"/>
              <w:rPr>
                <w:rFonts w:ascii="Verdana" w:hAnsi="Verdana"/>
                <w:sz w:val="20"/>
                <w:lang w:val="en-US"/>
              </w:rPr>
            </w:pPr>
            <w:r>
              <w:rPr>
                <w:rFonts w:ascii="Verdana" w:hAnsi="Verdana"/>
                <w:szCs w:val="23"/>
                <w:lang w:val="en-US"/>
              </w:rPr>
              <w:lastRenderedPageBreak/>
              <w:t>Comments:</w:t>
            </w:r>
          </w:p>
        </w:tc>
      </w:tr>
      <w:tr w:rsidR="00352679" w:rsidRPr="006B061A" w14:paraId="5736C00E" w14:textId="77777777" w:rsidTr="00352679">
        <w:tc>
          <w:tcPr>
            <w:tcW w:w="2943" w:type="dxa"/>
          </w:tcPr>
          <w:p w14:paraId="3C6A1523" w14:textId="14452357" w:rsidR="00352679" w:rsidRPr="006B061A" w:rsidRDefault="00352679" w:rsidP="00352679">
            <w:pPr>
              <w:spacing w:before="120" w:after="120"/>
              <w:rPr>
                <w:rFonts w:ascii="Verdana" w:hAnsi="Verdana"/>
                <w:lang w:val="en-US"/>
              </w:rPr>
            </w:pPr>
            <w:r>
              <w:rPr>
                <w:rFonts w:ascii="Verdana" w:hAnsi="Verdana"/>
                <w:lang w:val="en-US"/>
              </w:rPr>
              <w:t>This DPIA will kept under review by:</w:t>
            </w:r>
          </w:p>
        </w:tc>
        <w:tc>
          <w:tcPr>
            <w:tcW w:w="3402" w:type="dxa"/>
          </w:tcPr>
          <w:p w14:paraId="4CB9C132" w14:textId="77777777" w:rsidR="00352679" w:rsidRPr="006B061A" w:rsidRDefault="00352679" w:rsidP="00A63285">
            <w:pPr>
              <w:spacing w:before="120" w:after="120"/>
              <w:rPr>
                <w:rFonts w:ascii="Verdana" w:hAnsi="Verdana"/>
                <w:lang w:val="en-US"/>
              </w:rPr>
            </w:pPr>
          </w:p>
        </w:tc>
        <w:tc>
          <w:tcPr>
            <w:tcW w:w="3649" w:type="dxa"/>
          </w:tcPr>
          <w:p w14:paraId="58A54436" w14:textId="3B696DA3" w:rsidR="00352679" w:rsidRPr="006B061A" w:rsidRDefault="00352679" w:rsidP="00352679">
            <w:pPr>
              <w:spacing w:before="120" w:after="120"/>
              <w:rPr>
                <w:rFonts w:ascii="Verdana" w:hAnsi="Verdana"/>
                <w:sz w:val="20"/>
                <w:lang w:val="en-US"/>
              </w:rPr>
            </w:pPr>
            <w:r w:rsidRPr="006B061A">
              <w:rPr>
                <w:rFonts w:ascii="Verdana" w:hAnsi="Verdana"/>
                <w:sz w:val="20"/>
                <w:lang w:val="en-US"/>
              </w:rPr>
              <w:t>The DPO should also review ongoing compliance with DPIA</w:t>
            </w:r>
          </w:p>
        </w:tc>
      </w:tr>
    </w:tbl>
    <w:p w14:paraId="4ACCE03B" w14:textId="77777777" w:rsidR="006B061A" w:rsidRPr="00CF39D4" w:rsidRDefault="006B061A" w:rsidP="00BA7CB2">
      <w:pPr>
        <w:rPr>
          <w:lang w:val="en-US"/>
        </w:rPr>
      </w:pPr>
    </w:p>
    <w:sectPr w:rsidR="006B061A" w:rsidRPr="00CF39D4" w:rsidSect="00FF5EBD">
      <w:footerReference w:type="default" r:id="rId18"/>
      <w:pgSz w:w="11906" w:h="16838"/>
      <w:pgMar w:top="1440"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6B55" w14:textId="77777777" w:rsidR="00E20ACD" w:rsidRDefault="00E20ACD" w:rsidP="0048248F">
      <w:r>
        <w:separator/>
      </w:r>
    </w:p>
  </w:endnote>
  <w:endnote w:type="continuationSeparator" w:id="0">
    <w:p w14:paraId="138758C6" w14:textId="77777777" w:rsidR="00E20ACD" w:rsidRDefault="00E20ACD" w:rsidP="0048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855F" w14:textId="77777777" w:rsidR="00F57385" w:rsidRDefault="00F57385" w:rsidP="0048248F">
    <w:pPr>
      <w:pStyle w:val="Footer"/>
      <w:jc w:val="center"/>
    </w:pPr>
  </w:p>
  <w:p w14:paraId="1D00F69D" w14:textId="11A218F2" w:rsidR="00F57385" w:rsidRPr="0048248F" w:rsidRDefault="00F57385" w:rsidP="00C307DC">
    <w:pPr>
      <w:pStyle w:val="Footer"/>
      <w:tabs>
        <w:tab w:val="clear" w:pos="9026"/>
        <w:tab w:val="right" w:pos="9603"/>
        <w:tab w:val="right" w:pos="13608"/>
        <w:tab w:val="left" w:pos="13750"/>
      </w:tabs>
      <w:rPr>
        <w:sz w:val="20"/>
      </w:rPr>
    </w:pPr>
    <w:r>
      <w:rPr>
        <w:sz w:val="20"/>
      </w:rPr>
      <w:tab/>
    </w:r>
    <w:r w:rsidRPr="0048248F">
      <w:rPr>
        <w:sz w:val="20"/>
      </w:rPr>
      <w:tab/>
    </w:r>
    <w:r w:rsidRPr="0048248F">
      <w:rPr>
        <w:sz w:val="20"/>
      </w:rPr>
      <w:tab/>
    </w:r>
    <w:sdt>
      <w:sdtPr>
        <w:rPr>
          <w:sz w:val="20"/>
        </w:rPr>
        <w:id w:val="-2039499766"/>
        <w:docPartObj>
          <w:docPartGallery w:val="Page Numbers (Bottom of Page)"/>
          <w:docPartUnique/>
        </w:docPartObj>
      </w:sdtPr>
      <w:sdtEndPr>
        <w:rPr>
          <w:noProof/>
        </w:rPr>
      </w:sdtEndPr>
      <w:sdtContent>
        <w:r w:rsidRPr="0048248F">
          <w:rPr>
            <w:sz w:val="20"/>
          </w:rPr>
          <w:fldChar w:fldCharType="begin"/>
        </w:r>
        <w:r w:rsidRPr="0048248F">
          <w:rPr>
            <w:sz w:val="20"/>
          </w:rPr>
          <w:instrText xml:space="preserve"> PAGE   \* MERGEFORMAT </w:instrText>
        </w:r>
        <w:r w:rsidRPr="0048248F">
          <w:rPr>
            <w:sz w:val="20"/>
          </w:rPr>
          <w:fldChar w:fldCharType="separate"/>
        </w:r>
        <w:r w:rsidR="00986C75">
          <w:rPr>
            <w:noProof/>
            <w:sz w:val="20"/>
          </w:rPr>
          <w:t>2</w:t>
        </w:r>
        <w:r w:rsidRPr="0048248F">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32E1E" w14:textId="77777777" w:rsidR="00E20ACD" w:rsidRDefault="00E20ACD" w:rsidP="0048248F">
      <w:r>
        <w:separator/>
      </w:r>
    </w:p>
  </w:footnote>
  <w:footnote w:type="continuationSeparator" w:id="0">
    <w:p w14:paraId="36F7E43C" w14:textId="77777777" w:rsidR="00E20ACD" w:rsidRDefault="00E20ACD" w:rsidP="00482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42F47"/>
    <w:multiLevelType w:val="hybridMultilevel"/>
    <w:tmpl w:val="F4C8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D248D"/>
    <w:multiLevelType w:val="hybridMultilevel"/>
    <w:tmpl w:val="EB2C9E6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 w15:restartNumberingAfterBreak="0">
    <w:nsid w:val="2C962995"/>
    <w:multiLevelType w:val="hybridMultilevel"/>
    <w:tmpl w:val="3FBA3884"/>
    <w:lvl w:ilvl="0" w:tplc="BA26D142">
      <w:start w:val="1"/>
      <w:numFmt w:val="lowerLetter"/>
      <w:lvlText w:val="(%1)"/>
      <w:lvlJc w:val="left"/>
      <w:pPr>
        <w:ind w:left="720" w:hanging="360"/>
      </w:pPr>
      <w:rPr>
        <w:rFonts w:hint="default"/>
        <w:b/>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6738E8"/>
    <w:multiLevelType w:val="hybridMultilevel"/>
    <w:tmpl w:val="980EF03A"/>
    <w:lvl w:ilvl="0" w:tplc="BA26D142">
      <w:start w:val="1"/>
      <w:numFmt w:val="lowerLetter"/>
      <w:lvlText w:val="(%1)"/>
      <w:lvlJc w:val="left"/>
      <w:pPr>
        <w:ind w:left="720" w:hanging="360"/>
      </w:pPr>
      <w:rPr>
        <w:rFonts w:hint="default"/>
        <w:b/>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6675566">
    <w:abstractNumId w:val="0"/>
  </w:num>
  <w:num w:numId="2" w16cid:durableId="941035047">
    <w:abstractNumId w:val="1"/>
  </w:num>
  <w:num w:numId="3" w16cid:durableId="1871140588">
    <w:abstractNumId w:val="2"/>
  </w:num>
  <w:num w:numId="4" w16cid:durableId="2081709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50C6E"/>
    <w:rsid w:val="00065783"/>
    <w:rsid w:val="0008664D"/>
    <w:rsid w:val="000959FF"/>
    <w:rsid w:val="000C31E8"/>
    <w:rsid w:val="000C685E"/>
    <w:rsid w:val="00134B76"/>
    <w:rsid w:val="0017462C"/>
    <w:rsid w:val="0018139E"/>
    <w:rsid w:val="001B3DEE"/>
    <w:rsid w:val="001B6597"/>
    <w:rsid w:val="001F1DE5"/>
    <w:rsid w:val="002046B7"/>
    <w:rsid w:val="00204F3B"/>
    <w:rsid w:val="00215BA4"/>
    <w:rsid w:val="00245600"/>
    <w:rsid w:val="00251E80"/>
    <w:rsid w:val="002733DC"/>
    <w:rsid w:val="002958C0"/>
    <w:rsid w:val="002F70D1"/>
    <w:rsid w:val="003358D1"/>
    <w:rsid w:val="00352679"/>
    <w:rsid w:val="00353937"/>
    <w:rsid w:val="0039281F"/>
    <w:rsid w:val="003A0192"/>
    <w:rsid w:val="003A1A63"/>
    <w:rsid w:val="003E499B"/>
    <w:rsid w:val="00424BC6"/>
    <w:rsid w:val="00441F5B"/>
    <w:rsid w:val="00456F53"/>
    <w:rsid w:val="0048248F"/>
    <w:rsid w:val="0049238C"/>
    <w:rsid w:val="004A21D6"/>
    <w:rsid w:val="004B7418"/>
    <w:rsid w:val="004F3FF6"/>
    <w:rsid w:val="00511C53"/>
    <w:rsid w:val="00525F09"/>
    <w:rsid w:val="0053350F"/>
    <w:rsid w:val="00577D97"/>
    <w:rsid w:val="00583AAF"/>
    <w:rsid w:val="005D6575"/>
    <w:rsid w:val="00601F34"/>
    <w:rsid w:val="006338EC"/>
    <w:rsid w:val="006749C3"/>
    <w:rsid w:val="006857A6"/>
    <w:rsid w:val="006877AF"/>
    <w:rsid w:val="006B061A"/>
    <w:rsid w:val="00757C46"/>
    <w:rsid w:val="00796142"/>
    <w:rsid w:val="007E352D"/>
    <w:rsid w:val="00806EF4"/>
    <w:rsid w:val="00832141"/>
    <w:rsid w:val="00857B3B"/>
    <w:rsid w:val="0086570D"/>
    <w:rsid w:val="00881235"/>
    <w:rsid w:val="00986C75"/>
    <w:rsid w:val="00994964"/>
    <w:rsid w:val="009F567A"/>
    <w:rsid w:val="00A35D16"/>
    <w:rsid w:val="00A63285"/>
    <w:rsid w:val="00A9189E"/>
    <w:rsid w:val="00A93461"/>
    <w:rsid w:val="00B12C6F"/>
    <w:rsid w:val="00B21F45"/>
    <w:rsid w:val="00B339C8"/>
    <w:rsid w:val="00B572DB"/>
    <w:rsid w:val="00BA2516"/>
    <w:rsid w:val="00BA7CB2"/>
    <w:rsid w:val="00BC3382"/>
    <w:rsid w:val="00BE438F"/>
    <w:rsid w:val="00C307DC"/>
    <w:rsid w:val="00C324A4"/>
    <w:rsid w:val="00C62076"/>
    <w:rsid w:val="00C8036D"/>
    <w:rsid w:val="00CC38EE"/>
    <w:rsid w:val="00CF39D4"/>
    <w:rsid w:val="00CF49A9"/>
    <w:rsid w:val="00D457A5"/>
    <w:rsid w:val="00D662B3"/>
    <w:rsid w:val="00D709C3"/>
    <w:rsid w:val="00D7227C"/>
    <w:rsid w:val="00DB5741"/>
    <w:rsid w:val="00DC3D22"/>
    <w:rsid w:val="00DF08A1"/>
    <w:rsid w:val="00E0791C"/>
    <w:rsid w:val="00E20ACD"/>
    <w:rsid w:val="00E30E59"/>
    <w:rsid w:val="00E555BD"/>
    <w:rsid w:val="00E64EA7"/>
    <w:rsid w:val="00E71854"/>
    <w:rsid w:val="00EF2B6A"/>
    <w:rsid w:val="00EF6F98"/>
    <w:rsid w:val="00F002E5"/>
    <w:rsid w:val="00F12967"/>
    <w:rsid w:val="00F14E07"/>
    <w:rsid w:val="00F2092C"/>
    <w:rsid w:val="00F27089"/>
    <w:rsid w:val="00F407FB"/>
    <w:rsid w:val="00F57385"/>
    <w:rsid w:val="00F77DFB"/>
    <w:rsid w:val="00F824A3"/>
    <w:rsid w:val="00F93410"/>
    <w:rsid w:val="00F95432"/>
    <w:rsid w:val="00F97ACA"/>
    <w:rsid w:val="00FA2A9A"/>
    <w:rsid w:val="00FA5BC0"/>
    <w:rsid w:val="00FB2A94"/>
    <w:rsid w:val="00FF37C1"/>
    <w:rsid w:val="00FF5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44DEB12B-FE1C-46F5-AFB0-DD0F1184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5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959FF"/>
    <w:pPr>
      <w:keepNext/>
      <w:pBdr>
        <w:top w:val="single" w:sz="4" w:space="1" w:color="auto"/>
        <w:left w:val="single" w:sz="4" w:space="4" w:color="auto"/>
        <w:bottom w:val="single" w:sz="4" w:space="1" w:color="auto"/>
        <w:right w:val="single" w:sz="4" w:space="4" w:color="auto"/>
      </w:pBdr>
      <w:shd w:val="clear" w:color="auto" w:fill="002060"/>
      <w:spacing w:before="240" w:after="240"/>
      <w:outlineLvl w:val="0"/>
    </w:pPr>
    <w:rPr>
      <w:rFonts w:ascii="Georgia" w:eastAsiaTheme="minorHAnsi" w:hAnsi="Georgia" w:cstheme="minorBidi"/>
      <w:color w:val="FFFFFF" w:themeColor="background1"/>
      <w:sz w:val="36"/>
      <w:lang w:val="en-US" w:eastAsia="en-US"/>
    </w:rPr>
  </w:style>
  <w:style w:type="paragraph" w:styleId="Heading2">
    <w:name w:val="heading 2"/>
    <w:basedOn w:val="Normal"/>
    <w:next w:val="Normal"/>
    <w:link w:val="Heading2Char"/>
    <w:uiPriority w:val="9"/>
    <w:unhideWhenUsed/>
    <w:qFormat/>
    <w:rsid w:val="000959FF"/>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F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semiHidden/>
    <w:unhideWhenUsed/>
    <w:rsid w:val="00245600"/>
    <w:rPr>
      <w:rFonts w:ascii="Verdana" w:eastAsiaTheme="minorHAnsi" w:hAnsi="Verdana" w:cstheme="minorBidi"/>
      <w:sz w:val="20"/>
      <w:szCs w:val="20"/>
      <w:lang w:eastAsia="en-US"/>
    </w:rPr>
  </w:style>
  <w:style w:type="character" w:customStyle="1" w:styleId="CommentTextChar">
    <w:name w:val="Comment Text Char"/>
    <w:basedOn w:val="DefaultParagraphFont"/>
    <w:link w:val="CommentText"/>
    <w:uiPriority w:val="99"/>
    <w:semiHidden/>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0959FF"/>
    <w:rPr>
      <w:rFonts w:ascii="Georgia" w:hAnsi="Georgia"/>
      <w:color w:val="FFFFFF" w:themeColor="background1"/>
      <w:sz w:val="36"/>
      <w:szCs w:val="24"/>
      <w:shd w:val="clear" w:color="auto" w:fill="002060"/>
      <w:lang w:val="en-US"/>
    </w:rPr>
  </w:style>
  <w:style w:type="paragraph" w:styleId="Title">
    <w:name w:val="Title"/>
    <w:basedOn w:val="Normal"/>
    <w:next w:val="Normal"/>
    <w:link w:val="TitleChar"/>
    <w:uiPriority w:val="10"/>
    <w:qFormat/>
    <w:rsid w:val="0053350F"/>
    <w:rPr>
      <w:rFonts w:ascii="Georgia" w:eastAsiaTheme="minorHAnsi" w:hAnsi="Georgia" w:cstheme="minorBidi"/>
      <w:color w:val="0070C0"/>
      <w:sz w:val="48"/>
      <w:lang w:eastAsia="en-US"/>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uiPriority w:val="9"/>
    <w:rsid w:val="000959F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8248F"/>
    <w:pPr>
      <w:tabs>
        <w:tab w:val="center" w:pos="4513"/>
        <w:tab w:val="right" w:pos="9026"/>
      </w:tabs>
    </w:pPr>
    <w:rPr>
      <w:rFonts w:ascii="Verdana" w:eastAsiaTheme="minorHAnsi" w:hAnsi="Verdana" w:cstheme="minorBidi"/>
      <w:sz w:val="23"/>
      <w:szCs w:val="22"/>
      <w:lang w:eastAsia="en-US"/>
    </w:r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pPr>
    <w:rPr>
      <w:rFonts w:ascii="Verdana" w:eastAsiaTheme="minorHAnsi" w:hAnsi="Verdana" w:cstheme="minorBidi"/>
      <w:sz w:val="23"/>
      <w:szCs w:val="22"/>
      <w:lang w:eastAsia="en-US"/>
    </w:rPr>
  </w:style>
  <w:style w:type="character" w:customStyle="1" w:styleId="FooterChar">
    <w:name w:val="Footer Char"/>
    <w:basedOn w:val="DefaultParagraphFont"/>
    <w:link w:val="Footer"/>
    <w:uiPriority w:val="99"/>
    <w:rsid w:val="0048248F"/>
    <w:rPr>
      <w:sz w:val="23"/>
    </w:rPr>
  </w:style>
  <w:style w:type="table" w:customStyle="1" w:styleId="TableGrid11">
    <w:name w:val="Table Grid11"/>
    <w:basedOn w:val="TableNormal"/>
    <w:next w:val="TableGrid"/>
    <w:uiPriority w:val="59"/>
    <w:rsid w:val="00050C6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39C8"/>
    <w:rPr>
      <w:color w:val="605E5C"/>
      <w:shd w:val="clear" w:color="auto" w:fill="E1DFDD"/>
    </w:rPr>
  </w:style>
  <w:style w:type="paragraph" w:styleId="ListParagraph">
    <w:name w:val="List Paragraph"/>
    <w:basedOn w:val="Normal"/>
    <w:uiPriority w:val="34"/>
    <w:qFormat/>
    <w:rsid w:val="006749C3"/>
    <w:pPr>
      <w:spacing w:line="276" w:lineRule="auto"/>
      <w:ind w:left="720"/>
      <w:contextualSpacing/>
    </w:pPr>
    <w:rPr>
      <w:rFonts w:ascii="Verdana" w:eastAsiaTheme="minorHAnsi" w:hAnsi="Verdana" w:cstheme="minorBidi"/>
      <w:sz w:val="23"/>
      <w:szCs w:val="22"/>
      <w:lang w:eastAsia="en-US"/>
    </w:rPr>
  </w:style>
  <w:style w:type="paragraph" w:styleId="NormalWeb">
    <w:name w:val="Normal (Web)"/>
    <w:basedOn w:val="Normal"/>
    <w:uiPriority w:val="99"/>
    <w:semiHidden/>
    <w:unhideWhenUsed/>
    <w:rsid w:val="002958C0"/>
    <w:pPr>
      <w:spacing w:before="100" w:beforeAutospacing="1" w:after="100" w:afterAutospacing="1"/>
    </w:pPr>
  </w:style>
  <w:style w:type="character" w:styleId="FollowedHyperlink">
    <w:name w:val="FollowedHyperlink"/>
    <w:basedOn w:val="DefaultParagraphFont"/>
    <w:uiPriority w:val="99"/>
    <w:semiHidden/>
    <w:unhideWhenUsed/>
    <w:rsid w:val="0017462C"/>
    <w:rPr>
      <w:color w:val="800080" w:themeColor="followedHyperlink"/>
      <w:u w:val="single"/>
    </w:rPr>
  </w:style>
  <w:style w:type="paragraph" w:styleId="NoSpacing">
    <w:name w:val="No Spacing"/>
    <w:uiPriority w:val="1"/>
    <w:qFormat/>
    <w:rsid w:val="00577D97"/>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4332">
      <w:bodyDiv w:val="1"/>
      <w:marLeft w:val="0"/>
      <w:marRight w:val="0"/>
      <w:marTop w:val="0"/>
      <w:marBottom w:val="0"/>
      <w:divBdr>
        <w:top w:val="none" w:sz="0" w:space="0" w:color="auto"/>
        <w:left w:val="none" w:sz="0" w:space="0" w:color="auto"/>
        <w:bottom w:val="none" w:sz="0" w:space="0" w:color="auto"/>
        <w:right w:val="none" w:sz="0" w:space="0" w:color="auto"/>
      </w:divBdr>
    </w:div>
    <w:div w:id="267736898">
      <w:bodyDiv w:val="1"/>
      <w:marLeft w:val="0"/>
      <w:marRight w:val="0"/>
      <w:marTop w:val="0"/>
      <w:marBottom w:val="0"/>
      <w:divBdr>
        <w:top w:val="none" w:sz="0" w:space="0" w:color="auto"/>
        <w:left w:val="none" w:sz="0" w:space="0" w:color="auto"/>
        <w:bottom w:val="none" w:sz="0" w:space="0" w:color="auto"/>
        <w:right w:val="none" w:sz="0" w:space="0" w:color="auto"/>
      </w:divBdr>
    </w:div>
    <w:div w:id="318313148">
      <w:bodyDiv w:val="1"/>
      <w:marLeft w:val="0"/>
      <w:marRight w:val="0"/>
      <w:marTop w:val="0"/>
      <w:marBottom w:val="0"/>
      <w:divBdr>
        <w:top w:val="none" w:sz="0" w:space="0" w:color="auto"/>
        <w:left w:val="none" w:sz="0" w:space="0" w:color="auto"/>
        <w:bottom w:val="none" w:sz="0" w:space="0" w:color="auto"/>
        <w:right w:val="none" w:sz="0" w:space="0" w:color="auto"/>
      </w:divBdr>
    </w:div>
    <w:div w:id="322124104">
      <w:bodyDiv w:val="1"/>
      <w:marLeft w:val="0"/>
      <w:marRight w:val="0"/>
      <w:marTop w:val="0"/>
      <w:marBottom w:val="0"/>
      <w:divBdr>
        <w:top w:val="none" w:sz="0" w:space="0" w:color="auto"/>
        <w:left w:val="none" w:sz="0" w:space="0" w:color="auto"/>
        <w:bottom w:val="none" w:sz="0" w:space="0" w:color="auto"/>
        <w:right w:val="none" w:sz="0" w:space="0" w:color="auto"/>
      </w:divBdr>
    </w:div>
    <w:div w:id="404184971">
      <w:bodyDiv w:val="1"/>
      <w:marLeft w:val="0"/>
      <w:marRight w:val="0"/>
      <w:marTop w:val="0"/>
      <w:marBottom w:val="0"/>
      <w:divBdr>
        <w:top w:val="none" w:sz="0" w:space="0" w:color="auto"/>
        <w:left w:val="none" w:sz="0" w:space="0" w:color="auto"/>
        <w:bottom w:val="none" w:sz="0" w:space="0" w:color="auto"/>
        <w:right w:val="none" w:sz="0" w:space="0" w:color="auto"/>
      </w:divBdr>
    </w:div>
    <w:div w:id="572590813">
      <w:bodyDiv w:val="1"/>
      <w:marLeft w:val="0"/>
      <w:marRight w:val="0"/>
      <w:marTop w:val="0"/>
      <w:marBottom w:val="0"/>
      <w:divBdr>
        <w:top w:val="none" w:sz="0" w:space="0" w:color="auto"/>
        <w:left w:val="none" w:sz="0" w:space="0" w:color="auto"/>
        <w:bottom w:val="none" w:sz="0" w:space="0" w:color="auto"/>
        <w:right w:val="none" w:sz="0" w:space="0" w:color="auto"/>
      </w:divBdr>
    </w:div>
    <w:div w:id="582958340">
      <w:bodyDiv w:val="1"/>
      <w:marLeft w:val="0"/>
      <w:marRight w:val="0"/>
      <w:marTop w:val="0"/>
      <w:marBottom w:val="0"/>
      <w:divBdr>
        <w:top w:val="none" w:sz="0" w:space="0" w:color="auto"/>
        <w:left w:val="none" w:sz="0" w:space="0" w:color="auto"/>
        <w:bottom w:val="none" w:sz="0" w:space="0" w:color="auto"/>
        <w:right w:val="none" w:sz="0" w:space="0" w:color="auto"/>
      </w:divBdr>
    </w:div>
    <w:div w:id="634070688">
      <w:bodyDiv w:val="1"/>
      <w:marLeft w:val="0"/>
      <w:marRight w:val="0"/>
      <w:marTop w:val="0"/>
      <w:marBottom w:val="0"/>
      <w:divBdr>
        <w:top w:val="none" w:sz="0" w:space="0" w:color="auto"/>
        <w:left w:val="none" w:sz="0" w:space="0" w:color="auto"/>
        <w:bottom w:val="none" w:sz="0" w:space="0" w:color="auto"/>
        <w:right w:val="none" w:sz="0" w:space="0" w:color="auto"/>
      </w:divBdr>
    </w:div>
    <w:div w:id="825125805">
      <w:bodyDiv w:val="1"/>
      <w:marLeft w:val="0"/>
      <w:marRight w:val="0"/>
      <w:marTop w:val="0"/>
      <w:marBottom w:val="0"/>
      <w:divBdr>
        <w:top w:val="none" w:sz="0" w:space="0" w:color="auto"/>
        <w:left w:val="none" w:sz="0" w:space="0" w:color="auto"/>
        <w:bottom w:val="none" w:sz="0" w:space="0" w:color="auto"/>
        <w:right w:val="none" w:sz="0" w:space="0" w:color="auto"/>
      </w:divBdr>
    </w:div>
    <w:div w:id="927811725">
      <w:bodyDiv w:val="1"/>
      <w:marLeft w:val="0"/>
      <w:marRight w:val="0"/>
      <w:marTop w:val="0"/>
      <w:marBottom w:val="0"/>
      <w:divBdr>
        <w:top w:val="none" w:sz="0" w:space="0" w:color="auto"/>
        <w:left w:val="none" w:sz="0" w:space="0" w:color="auto"/>
        <w:bottom w:val="none" w:sz="0" w:space="0" w:color="auto"/>
        <w:right w:val="none" w:sz="0" w:space="0" w:color="auto"/>
      </w:divBdr>
    </w:div>
    <w:div w:id="940642727">
      <w:bodyDiv w:val="1"/>
      <w:marLeft w:val="0"/>
      <w:marRight w:val="0"/>
      <w:marTop w:val="0"/>
      <w:marBottom w:val="0"/>
      <w:divBdr>
        <w:top w:val="none" w:sz="0" w:space="0" w:color="auto"/>
        <w:left w:val="none" w:sz="0" w:space="0" w:color="auto"/>
        <w:bottom w:val="none" w:sz="0" w:space="0" w:color="auto"/>
        <w:right w:val="none" w:sz="0" w:space="0" w:color="auto"/>
      </w:divBdr>
    </w:div>
    <w:div w:id="973096052">
      <w:bodyDiv w:val="1"/>
      <w:marLeft w:val="0"/>
      <w:marRight w:val="0"/>
      <w:marTop w:val="0"/>
      <w:marBottom w:val="0"/>
      <w:divBdr>
        <w:top w:val="none" w:sz="0" w:space="0" w:color="auto"/>
        <w:left w:val="none" w:sz="0" w:space="0" w:color="auto"/>
        <w:bottom w:val="none" w:sz="0" w:space="0" w:color="auto"/>
        <w:right w:val="none" w:sz="0" w:space="0" w:color="auto"/>
      </w:divBdr>
    </w:div>
    <w:div w:id="1021709334">
      <w:bodyDiv w:val="1"/>
      <w:marLeft w:val="0"/>
      <w:marRight w:val="0"/>
      <w:marTop w:val="0"/>
      <w:marBottom w:val="0"/>
      <w:divBdr>
        <w:top w:val="none" w:sz="0" w:space="0" w:color="auto"/>
        <w:left w:val="none" w:sz="0" w:space="0" w:color="auto"/>
        <w:bottom w:val="none" w:sz="0" w:space="0" w:color="auto"/>
        <w:right w:val="none" w:sz="0" w:space="0" w:color="auto"/>
      </w:divBdr>
    </w:div>
    <w:div w:id="1071542866">
      <w:bodyDiv w:val="1"/>
      <w:marLeft w:val="0"/>
      <w:marRight w:val="0"/>
      <w:marTop w:val="0"/>
      <w:marBottom w:val="0"/>
      <w:divBdr>
        <w:top w:val="none" w:sz="0" w:space="0" w:color="auto"/>
        <w:left w:val="none" w:sz="0" w:space="0" w:color="auto"/>
        <w:bottom w:val="none" w:sz="0" w:space="0" w:color="auto"/>
        <w:right w:val="none" w:sz="0" w:space="0" w:color="auto"/>
      </w:divBdr>
    </w:div>
    <w:div w:id="1091707068">
      <w:bodyDiv w:val="1"/>
      <w:marLeft w:val="0"/>
      <w:marRight w:val="0"/>
      <w:marTop w:val="0"/>
      <w:marBottom w:val="0"/>
      <w:divBdr>
        <w:top w:val="none" w:sz="0" w:space="0" w:color="auto"/>
        <w:left w:val="none" w:sz="0" w:space="0" w:color="auto"/>
        <w:bottom w:val="none" w:sz="0" w:space="0" w:color="auto"/>
        <w:right w:val="none" w:sz="0" w:space="0" w:color="auto"/>
      </w:divBdr>
    </w:div>
    <w:div w:id="1205676569">
      <w:bodyDiv w:val="1"/>
      <w:marLeft w:val="0"/>
      <w:marRight w:val="0"/>
      <w:marTop w:val="0"/>
      <w:marBottom w:val="0"/>
      <w:divBdr>
        <w:top w:val="none" w:sz="0" w:space="0" w:color="auto"/>
        <w:left w:val="none" w:sz="0" w:space="0" w:color="auto"/>
        <w:bottom w:val="none" w:sz="0" w:space="0" w:color="auto"/>
        <w:right w:val="none" w:sz="0" w:space="0" w:color="auto"/>
      </w:divBdr>
    </w:div>
    <w:div w:id="1358315835">
      <w:bodyDiv w:val="1"/>
      <w:marLeft w:val="0"/>
      <w:marRight w:val="0"/>
      <w:marTop w:val="0"/>
      <w:marBottom w:val="0"/>
      <w:divBdr>
        <w:top w:val="none" w:sz="0" w:space="0" w:color="auto"/>
        <w:left w:val="none" w:sz="0" w:space="0" w:color="auto"/>
        <w:bottom w:val="none" w:sz="0" w:space="0" w:color="auto"/>
        <w:right w:val="none" w:sz="0" w:space="0" w:color="auto"/>
      </w:divBdr>
    </w:div>
    <w:div w:id="1395662740">
      <w:bodyDiv w:val="1"/>
      <w:marLeft w:val="0"/>
      <w:marRight w:val="0"/>
      <w:marTop w:val="0"/>
      <w:marBottom w:val="0"/>
      <w:divBdr>
        <w:top w:val="none" w:sz="0" w:space="0" w:color="auto"/>
        <w:left w:val="none" w:sz="0" w:space="0" w:color="auto"/>
        <w:bottom w:val="none" w:sz="0" w:space="0" w:color="auto"/>
        <w:right w:val="none" w:sz="0" w:space="0" w:color="auto"/>
      </w:divBdr>
    </w:div>
    <w:div w:id="1406368843">
      <w:bodyDiv w:val="1"/>
      <w:marLeft w:val="0"/>
      <w:marRight w:val="0"/>
      <w:marTop w:val="0"/>
      <w:marBottom w:val="0"/>
      <w:divBdr>
        <w:top w:val="none" w:sz="0" w:space="0" w:color="auto"/>
        <w:left w:val="none" w:sz="0" w:space="0" w:color="auto"/>
        <w:bottom w:val="none" w:sz="0" w:space="0" w:color="auto"/>
        <w:right w:val="none" w:sz="0" w:space="0" w:color="auto"/>
      </w:divBdr>
    </w:div>
    <w:div w:id="1583876927">
      <w:bodyDiv w:val="1"/>
      <w:marLeft w:val="0"/>
      <w:marRight w:val="0"/>
      <w:marTop w:val="0"/>
      <w:marBottom w:val="0"/>
      <w:divBdr>
        <w:top w:val="none" w:sz="0" w:space="0" w:color="auto"/>
        <w:left w:val="none" w:sz="0" w:space="0" w:color="auto"/>
        <w:bottom w:val="none" w:sz="0" w:space="0" w:color="auto"/>
        <w:right w:val="none" w:sz="0" w:space="0" w:color="auto"/>
      </w:divBdr>
    </w:div>
    <w:div w:id="1691907382">
      <w:bodyDiv w:val="1"/>
      <w:marLeft w:val="0"/>
      <w:marRight w:val="0"/>
      <w:marTop w:val="0"/>
      <w:marBottom w:val="0"/>
      <w:divBdr>
        <w:top w:val="none" w:sz="0" w:space="0" w:color="auto"/>
        <w:left w:val="none" w:sz="0" w:space="0" w:color="auto"/>
        <w:bottom w:val="none" w:sz="0" w:space="0" w:color="auto"/>
        <w:right w:val="none" w:sz="0" w:space="0" w:color="auto"/>
      </w:divBdr>
    </w:div>
    <w:div w:id="1852794999">
      <w:bodyDiv w:val="1"/>
      <w:marLeft w:val="0"/>
      <w:marRight w:val="0"/>
      <w:marTop w:val="0"/>
      <w:marBottom w:val="0"/>
      <w:divBdr>
        <w:top w:val="none" w:sz="0" w:space="0" w:color="auto"/>
        <w:left w:val="none" w:sz="0" w:space="0" w:color="auto"/>
        <w:bottom w:val="none" w:sz="0" w:space="0" w:color="auto"/>
        <w:right w:val="none" w:sz="0" w:space="0" w:color="auto"/>
      </w:divBdr>
    </w:div>
    <w:div w:id="194294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co.org.uk/for-organisations/guide-to-data-protection/guide-to-the-general-data-protection-regulation-gdpr/special-category-data/what-are-the-conditions-for-processing/" TargetMode="External"/><Relationship Id="rId2" Type="http://schemas.openxmlformats.org/officeDocument/2006/relationships/customXml" Target="../customXml/item2.xml"/><Relationship Id="rId16" Type="http://schemas.openxmlformats.org/officeDocument/2006/relationships/hyperlink" Target="https://www.cqc.org.uk/sites/default/files/20210421%20The%20duty%20of%20candour%20-%20guidance%20for%20provider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consult.net/nhs-patients/privacy-policy"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c.europa.eu/newsroom/document.cfm?doc_id=477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bfc18c49-0394-481a-ba4a-a4ceacd0e392" ContentTypeId="0x01010020270C6529EA0544B2EFE190A98965FD" PreviousValue="false"/>
</file>

<file path=customXml/item3.xml><?xml version="1.0" encoding="utf-8"?>
<ct:contentTypeSchema xmlns:ct="http://schemas.microsoft.com/office/2006/metadata/contentType" xmlns:ma="http://schemas.microsoft.com/office/2006/metadata/properties/metaAttributes" ct:_="" ma:_="" ma:contentTypeName="ICO General Document" ma:contentTypeID="0x01010020270C6529EA0544B2EFE190A98965FD00D5483AED48BE444ABA1D07C4FEE9754F" ma:contentTypeVersion="297" ma:contentTypeDescription="Create a new document." ma:contentTypeScope="" ma:versionID="8e4241347827954f44a7e021d07d356a">
  <xsd:schema xmlns:xsd="http://www.w3.org/2001/XMLSchema" xmlns:xs="http://www.w3.org/2001/XMLSchema" xmlns:p="http://schemas.microsoft.com/office/2006/metadata/properties" xmlns:ns2="6495cd43-30b7-45da-972d-05dc6321e6bd" xmlns:ns3="5e47d0b3-8113-496a-b81f-22bab7531f6a" targetNamespace="http://schemas.microsoft.com/office/2006/metadata/properties" ma:root="true" ma:fieldsID="216626807078dd590bf783a048295eda" ns2:_="" ns3:_="">
    <xsd:import namespace="6495cd43-30b7-45da-972d-05dc6321e6bd"/>
    <xsd:import namespace="5e47d0b3-8113-496a-b81f-22bab7531f6a"/>
    <xsd:element name="properties">
      <xsd:complexType>
        <xsd:sequence>
          <xsd:element name="documentManagement">
            <xsd:complexType>
              <xsd:all>
                <xsd:element ref="ns2:Email_x0020_Date" minOccurs="0"/>
                <xsd:element ref="ns2:Security_x0020_classification" minOccurs="0"/>
                <xsd:element ref="ns3:_dlc_DocId" minOccurs="0"/>
                <xsd:element ref="ns3:_dlc_DocIdUrl" minOccurs="0"/>
                <xsd:element ref="ns3:_dlc_DocIdPersistId" minOccurs="0"/>
                <xsd:element ref="ns3:TaxCatchAll" minOccurs="0"/>
                <xsd:element ref="ns3:TaxCatchAllLabel" minOccurs="0"/>
                <xsd:element ref="ns2:DLCPolicyLabelValue" minOccurs="0"/>
                <xsd:element ref="ns2:DLCPolicyLabelClientValue" minOccurs="0"/>
                <xsd:element ref="ns2: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cd43-30b7-45da-972d-05dc6321e6bd" elementFormDefault="qualified">
    <xsd:import namespace="http://schemas.microsoft.com/office/2006/documentManagement/types"/>
    <xsd:import namespace="http://schemas.microsoft.com/office/infopath/2007/PartnerControls"/>
    <xsd:element name="Email_x0020_Date" ma:index="2" nillable="true" ma:displayName="Email Date" ma:format="DateOnly" ma:internalName="Email_x0020_Date">
      <xsd:simpleType>
        <xsd:restriction base="dms:DateTime"/>
      </xsd:simpleType>
    </xsd:element>
    <xsd:element name="Security_x0020_classification" ma:index="3" nillable="true" ma:displayName="Security classification" ma:default="Official" ma:format="Dropdown" ma:internalName="Security_x0020_classification" ma:readOnly="false">
      <xsd:simpleType>
        <xsd:restriction base="dms:Choice">
          <xsd:enumeration value="Official"/>
          <xsd:enumeration value="Official - sensitive"/>
        </xsd:restriction>
      </xsd:simpleType>
    </xsd:element>
    <xsd:element name="DLCPolicyLabelValue" ma:index="15"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6"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7"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7d0b3-8113-496a-b81f-22bab7531f6a"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00F9D136-882E-49CB-9A6E-2B7D91F69A39}" ma:internalName="TaxCatchAll" ma:showField="CatchAllData" ma:web="{e334e981-dc97-4e8c-952f-d8eda2f0729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0F9D136-882E-49CB-9A6E-2B7D91F69A39}" ma:internalName="TaxCatchAllLabel" ma:readOnly="true" ma:showField="CatchAllDataLabel" ma:web="{e334e981-dc97-4e8c-952f-d8eda2f07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LCPolicyLabelClientValue xmlns="6495cd43-30b7-45da-972d-05dc6321e6bd" xsi:nil="true"/>
    <TaxCatchAll xmlns="5e47d0b3-8113-496a-b81f-22bab7531f6a"/>
    <Security_x0020_classification xmlns="6495cd43-30b7-45da-972d-05dc6321e6bd" xsi:nil="true"/>
    <Email_x0020_Date xmlns="6495cd43-30b7-45da-972d-05dc6321e6bd" xsi:nil="true"/>
    <DLCPolicyLabelLock xmlns="6495cd43-30b7-45da-972d-05dc6321e6bd" xsi:nil="true"/>
    <_dlc_DocId xmlns="5e47d0b3-8113-496a-b81f-22bab7531f6a" xsi:nil="true"/>
    <_dlc_DocIdUrl xmlns="5e47d0b3-8113-496a-b81f-22bab7531f6a">
      <Url xsi:nil="true"/>
      <Description xsi:nil="true"/>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1BA5CF-986F-4EB2-ABBD-1C5724213E26}">
  <ds:schemaRefs>
    <ds:schemaRef ds:uri="http://schemas.openxmlformats.org/officeDocument/2006/bibliography"/>
  </ds:schemaRefs>
</ds:datastoreItem>
</file>

<file path=customXml/itemProps2.xml><?xml version="1.0" encoding="utf-8"?>
<ds:datastoreItem xmlns:ds="http://schemas.openxmlformats.org/officeDocument/2006/customXml" ds:itemID="{684F30E8-9503-462E-AF86-573A5A04844E}">
  <ds:schemaRefs>
    <ds:schemaRef ds:uri="Microsoft.SharePoint.Taxonomy.ContentTypeSync"/>
  </ds:schemaRefs>
</ds:datastoreItem>
</file>

<file path=customXml/itemProps3.xml><?xml version="1.0" encoding="utf-8"?>
<ds:datastoreItem xmlns:ds="http://schemas.openxmlformats.org/officeDocument/2006/customXml" ds:itemID="{2ECF0491-76A3-400B-B4A4-678486149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cd43-30b7-45da-972d-05dc6321e6bd"/>
    <ds:schemaRef ds:uri="5e47d0b3-8113-496a-b81f-22bab7531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B40A47-0CE3-466E-9656-438017E7B38A}">
  <ds:schemaRefs>
    <ds:schemaRef ds:uri="http://schemas.microsoft.com/office/2006/metadata/properties"/>
    <ds:schemaRef ds:uri="http://schemas.microsoft.com/office/infopath/2007/PartnerControls"/>
    <ds:schemaRef ds:uri="6495cd43-30b7-45da-972d-05dc6321e6bd"/>
    <ds:schemaRef ds:uri="5e47d0b3-8113-496a-b81f-22bab7531f6a"/>
  </ds:schemaRefs>
</ds:datastoreItem>
</file>

<file path=customXml/itemProps5.xml><?xml version="1.0" encoding="utf-8"?>
<ds:datastoreItem xmlns:ds="http://schemas.openxmlformats.org/officeDocument/2006/customXml" ds:itemID="{E8C7711F-5296-474A-9193-3213806CD4E8}">
  <ds:schemaRefs>
    <ds:schemaRef ds:uri="http://schemas.microsoft.com/sharepoint/v3/contenttype/forms"/>
  </ds:schemaRefs>
</ds:datastoreItem>
</file>

<file path=customXml/itemProps6.xml><?xml version="1.0" encoding="utf-8"?>
<ds:datastoreItem xmlns:ds="http://schemas.openxmlformats.org/officeDocument/2006/customXml" ds:itemID="{5778B5AC-EDCA-4BB5-9998-AEB774D24F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15</Pages>
  <Words>3075</Words>
  <Characters>17532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20566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creator>Katharine Hanrahan</dc:creator>
  <cp:lastModifiedBy>Ross Dyer-Smith</cp:lastModifiedBy>
  <cp:revision>4</cp:revision>
  <dcterms:created xsi:type="dcterms:W3CDTF">2022-05-17T12:46:00Z</dcterms:created>
  <dcterms:modified xsi:type="dcterms:W3CDTF">2022-06-01T09:34:00Z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0x01010020270C6529EA0544B2EFE190A98965FD00D5483AED48BE444ABA1D07C4FEE9754F</vt:lpwstr>
  </property>
  <property fmtid="{D5CDD505-2E9C-101B-9397-08002B2CF9AE}" pid="3" name="_dlc_DocIdItemGuid">
    <vt:lpwstr>0bad0418-77ea-4ecd-966a-dec3f7718644</vt:lpwstr>
  </property>
  <property fmtid="{D5CDD505-2E9C-101B-9397-08002B2CF9AE}" pid="4" name="TaxKeyword">
    <vt:lpwstr/>
  </property>
  <property fmtid="{D5CDD505-2E9C-101B-9397-08002B2CF9AE}" pid="5" name="TaxKeywordTaxHTField">
    <vt:lpwstr/>
  </property>
</Properties>
</file>